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268EE" w14:textId="77777777" w:rsidR="0072274E" w:rsidRDefault="0072274E" w:rsidP="0072274E">
      <w:pPr>
        <w:jc w:val="center"/>
        <w:rPr>
          <w:rFonts w:ascii="Georgia" w:eastAsia="Calibri" w:hAnsi="Georgia" w:cs="Times New Roman"/>
          <w:b/>
          <w:color w:val="000000" w:themeColor="text1"/>
          <w:sz w:val="22"/>
          <w:szCs w:val="22"/>
          <w:u w:val="single"/>
          <w:lang w:val="en-GB"/>
        </w:rPr>
      </w:pPr>
      <w:r>
        <w:rPr>
          <w:rFonts w:ascii="Georgia" w:eastAsia="Calibri" w:hAnsi="Georgia" w:cs="Times New Roman"/>
          <w:b/>
          <w:color w:val="000000" w:themeColor="text1"/>
          <w:sz w:val="22"/>
          <w:szCs w:val="22"/>
          <w:u w:val="single"/>
          <w:lang w:val="en-GB"/>
        </w:rPr>
        <w:t>THE KENYATTA INTERNATIONAL CONVENTION CENTRE</w:t>
      </w:r>
    </w:p>
    <w:p w14:paraId="3C2047BB" w14:textId="77777777" w:rsidR="0072274E" w:rsidRDefault="0072274E" w:rsidP="0072274E">
      <w:pPr>
        <w:jc w:val="center"/>
        <w:rPr>
          <w:rFonts w:ascii="Georgia" w:eastAsia="Calibri" w:hAnsi="Georgia" w:cs="Times New Roman"/>
          <w:b/>
          <w:color w:val="000000" w:themeColor="text1"/>
          <w:sz w:val="22"/>
          <w:szCs w:val="22"/>
          <w:u w:val="single"/>
          <w:lang w:val="en-GB"/>
        </w:rPr>
      </w:pPr>
    </w:p>
    <w:p w14:paraId="3D6C9F89" w14:textId="77777777" w:rsidR="0072274E" w:rsidRDefault="0072274E" w:rsidP="0072274E">
      <w:pPr>
        <w:jc w:val="center"/>
        <w:rPr>
          <w:rFonts w:ascii="Georgia" w:eastAsia="Calibri" w:hAnsi="Georgia" w:cs="Times New Roman"/>
          <w:b/>
          <w:color w:val="000000" w:themeColor="text1"/>
          <w:sz w:val="22"/>
          <w:szCs w:val="22"/>
          <w:u w:val="single"/>
          <w:lang w:val="en-GB"/>
        </w:rPr>
      </w:pPr>
      <w:r>
        <w:rPr>
          <w:rFonts w:ascii="Georgia" w:eastAsia="Calibri" w:hAnsi="Georgia" w:cs="Times New Roman"/>
          <w:b/>
          <w:color w:val="000000" w:themeColor="text1"/>
          <w:sz w:val="22"/>
          <w:szCs w:val="22"/>
          <w:u w:val="single"/>
          <w:lang w:val="en-GB"/>
        </w:rPr>
        <w:t>CAREER OPPORTUNITIES</w:t>
      </w:r>
    </w:p>
    <w:p w14:paraId="0B311301" w14:textId="77777777" w:rsidR="0072274E" w:rsidRDefault="0072274E" w:rsidP="0072274E">
      <w:pPr>
        <w:jc w:val="both"/>
        <w:rPr>
          <w:rFonts w:ascii="Georgia" w:eastAsia="Calibri" w:hAnsi="Georgia" w:cs="Times New Roman"/>
          <w:color w:val="000000" w:themeColor="text1"/>
          <w:sz w:val="22"/>
          <w:szCs w:val="22"/>
          <w:lang w:val="en-GB"/>
        </w:rPr>
      </w:pPr>
    </w:p>
    <w:p w14:paraId="74B2C4BB" w14:textId="77777777" w:rsidR="0072274E" w:rsidRDefault="0072274E" w:rsidP="0072274E">
      <w:pPr>
        <w:jc w:val="both"/>
        <w:rPr>
          <w:rFonts w:ascii="Georgia" w:eastAsia="Calibri" w:hAnsi="Georgia" w:cs="Times New Roman"/>
          <w:color w:val="000000" w:themeColor="text1"/>
          <w:sz w:val="22"/>
          <w:szCs w:val="22"/>
          <w:lang w:val="en-GB"/>
        </w:rPr>
      </w:pPr>
      <w:r>
        <w:rPr>
          <w:rFonts w:ascii="Georgia" w:eastAsia="Calibri" w:hAnsi="Georgia" w:cs="Times New Roman"/>
          <w:color w:val="000000" w:themeColor="text1"/>
          <w:sz w:val="22"/>
          <w:szCs w:val="22"/>
          <w:lang w:val="en-GB"/>
        </w:rPr>
        <w:t xml:space="preserve">The Kenyatta International Convention Centre (KICC) is established under the Tourism Act, No. 28 of 2011 (the Act).   KICC’s mandate is to promote business of meetings, conferences and exhibitions. This entails: - </w:t>
      </w:r>
    </w:p>
    <w:p w14:paraId="0932430E" w14:textId="77777777" w:rsidR="0072274E" w:rsidRDefault="0072274E" w:rsidP="0072274E">
      <w:pPr>
        <w:jc w:val="both"/>
        <w:rPr>
          <w:rFonts w:ascii="Georgia" w:eastAsia="Calibri" w:hAnsi="Georgia" w:cs="Times New Roman"/>
          <w:color w:val="000000" w:themeColor="text1"/>
          <w:sz w:val="22"/>
          <w:szCs w:val="22"/>
          <w:lang w:val="en-GB"/>
        </w:rPr>
      </w:pPr>
    </w:p>
    <w:p w14:paraId="68433325" w14:textId="77777777" w:rsidR="0072274E" w:rsidRDefault="0072274E" w:rsidP="0072274E">
      <w:pPr>
        <w:numPr>
          <w:ilvl w:val="0"/>
          <w:numId w:val="1"/>
        </w:numPr>
        <w:spacing w:line="360" w:lineRule="auto"/>
        <w:ind w:left="720"/>
        <w:contextualSpacing/>
        <w:jc w:val="both"/>
        <w:rPr>
          <w:rFonts w:ascii="Georgia" w:eastAsia="Calibri" w:hAnsi="Georgia" w:cs="Times New Roman"/>
          <w:color w:val="000000" w:themeColor="text1"/>
          <w:sz w:val="22"/>
          <w:szCs w:val="22"/>
          <w:lang w:val="en-GB"/>
        </w:rPr>
      </w:pPr>
      <w:r>
        <w:rPr>
          <w:rFonts w:ascii="Georgia" w:eastAsia="Calibri" w:hAnsi="Georgia" w:cs="Times New Roman"/>
          <w:color w:val="000000" w:themeColor="text1"/>
          <w:sz w:val="22"/>
          <w:szCs w:val="22"/>
          <w:lang w:val="en-GB"/>
        </w:rPr>
        <w:t>Organizing and hosting meetings and providing incentives for conferences and exhibitions at the Convention Centre;</w:t>
      </w:r>
    </w:p>
    <w:p w14:paraId="750E0215" w14:textId="77777777" w:rsidR="0072274E" w:rsidRDefault="0072274E" w:rsidP="0072274E">
      <w:pPr>
        <w:numPr>
          <w:ilvl w:val="0"/>
          <w:numId w:val="1"/>
        </w:numPr>
        <w:spacing w:line="360" w:lineRule="auto"/>
        <w:ind w:left="720"/>
        <w:contextualSpacing/>
        <w:jc w:val="both"/>
        <w:rPr>
          <w:rFonts w:ascii="Georgia" w:eastAsia="Calibri" w:hAnsi="Georgia" w:cs="Times New Roman"/>
          <w:color w:val="000000" w:themeColor="text1"/>
          <w:sz w:val="22"/>
          <w:szCs w:val="22"/>
          <w:lang w:val="en-GB"/>
        </w:rPr>
      </w:pPr>
      <w:r>
        <w:rPr>
          <w:rFonts w:ascii="Georgia" w:eastAsia="Calibri" w:hAnsi="Georgia" w:cs="Times New Roman"/>
          <w:color w:val="000000" w:themeColor="text1"/>
          <w:sz w:val="22"/>
          <w:szCs w:val="22"/>
          <w:lang w:val="en-GB"/>
        </w:rPr>
        <w:t>Developing and implementing the national meetings, incentives for conferences and exhibitions strategy, in collaboration with the Tourism Board upon consultation with the relevant stakeholders;</w:t>
      </w:r>
    </w:p>
    <w:p w14:paraId="3572D232" w14:textId="77777777" w:rsidR="0072274E" w:rsidRDefault="0072274E" w:rsidP="0072274E">
      <w:pPr>
        <w:numPr>
          <w:ilvl w:val="0"/>
          <w:numId w:val="1"/>
        </w:numPr>
        <w:spacing w:line="360" w:lineRule="auto"/>
        <w:ind w:left="720"/>
        <w:contextualSpacing/>
        <w:jc w:val="both"/>
        <w:rPr>
          <w:rFonts w:ascii="Georgia" w:eastAsia="Calibri" w:hAnsi="Georgia" w:cs="Times New Roman"/>
          <w:color w:val="000000" w:themeColor="text1"/>
          <w:sz w:val="22"/>
          <w:szCs w:val="22"/>
          <w:lang w:val="en-GB"/>
        </w:rPr>
      </w:pPr>
      <w:r>
        <w:rPr>
          <w:rFonts w:ascii="Georgia" w:eastAsia="Calibri" w:hAnsi="Georgia" w:cs="Times New Roman"/>
          <w:color w:val="000000" w:themeColor="text1"/>
          <w:sz w:val="22"/>
          <w:szCs w:val="22"/>
          <w:lang w:val="en-GB"/>
        </w:rPr>
        <w:t>Marketing the Convention Centre, in collaboration with the Tourism Board; and;</w:t>
      </w:r>
    </w:p>
    <w:p w14:paraId="10F697AB" w14:textId="77777777" w:rsidR="0072274E" w:rsidRDefault="0072274E" w:rsidP="0072274E">
      <w:pPr>
        <w:numPr>
          <w:ilvl w:val="0"/>
          <w:numId w:val="1"/>
        </w:numPr>
        <w:spacing w:line="360" w:lineRule="auto"/>
        <w:ind w:left="720"/>
        <w:contextualSpacing/>
        <w:jc w:val="both"/>
        <w:rPr>
          <w:rFonts w:ascii="Georgia" w:eastAsia="Calibri" w:hAnsi="Georgia" w:cs="Times New Roman"/>
          <w:color w:val="000000" w:themeColor="text1"/>
          <w:sz w:val="22"/>
          <w:szCs w:val="22"/>
          <w:lang w:val="en-GB"/>
        </w:rPr>
      </w:pPr>
      <w:r>
        <w:rPr>
          <w:rFonts w:ascii="Georgia" w:eastAsia="Calibri" w:hAnsi="Georgia" w:cs="Times New Roman"/>
          <w:color w:val="000000" w:themeColor="text1"/>
          <w:sz w:val="22"/>
          <w:szCs w:val="22"/>
          <w:lang w:val="en-GB"/>
        </w:rPr>
        <w:t>Perform any other functions that are ancillary to the object and purpose for which the Convention Centre is established.</w:t>
      </w:r>
    </w:p>
    <w:p w14:paraId="5F2523E1" w14:textId="77777777" w:rsidR="0072274E" w:rsidRDefault="0072274E" w:rsidP="0072274E">
      <w:pPr>
        <w:spacing w:line="360" w:lineRule="auto"/>
        <w:jc w:val="both"/>
        <w:rPr>
          <w:rFonts w:ascii="Georgia" w:eastAsia="Calibri" w:hAnsi="Georgia" w:cs="Times New Roman"/>
          <w:color w:val="000000" w:themeColor="text1"/>
          <w:sz w:val="22"/>
          <w:szCs w:val="22"/>
          <w:lang w:val="en-GB"/>
        </w:rPr>
      </w:pPr>
      <w:r>
        <w:rPr>
          <w:rFonts w:ascii="Georgia" w:eastAsia="Calibri" w:hAnsi="Georgia" w:cs="Times New Roman"/>
          <w:color w:val="000000" w:themeColor="text1"/>
          <w:sz w:val="22"/>
          <w:szCs w:val="22"/>
          <w:lang w:val="en-GB"/>
        </w:rPr>
        <w:t>KICC is in the process of recruiting suitable persons and invites applications for the following posts: -</w:t>
      </w:r>
    </w:p>
    <w:tbl>
      <w:tblPr>
        <w:tblStyle w:val="TableGrid"/>
        <w:tblW w:w="8251" w:type="dxa"/>
        <w:tblInd w:w="805" w:type="dxa"/>
        <w:tblLook w:val="04A0" w:firstRow="1" w:lastRow="0" w:firstColumn="1" w:lastColumn="0" w:noHBand="0" w:noVBand="1"/>
      </w:tblPr>
      <w:tblGrid>
        <w:gridCol w:w="857"/>
        <w:gridCol w:w="2427"/>
        <w:gridCol w:w="2137"/>
        <w:gridCol w:w="1511"/>
        <w:gridCol w:w="1319"/>
      </w:tblGrid>
      <w:tr w:rsidR="0072274E" w14:paraId="0D368F1A" w14:textId="77777777" w:rsidTr="00FA27D3">
        <w:tc>
          <w:tcPr>
            <w:tcW w:w="857" w:type="dxa"/>
            <w:tcBorders>
              <w:top w:val="single" w:sz="4" w:space="0" w:color="auto"/>
              <w:left w:val="single" w:sz="4" w:space="0" w:color="auto"/>
              <w:bottom w:val="single" w:sz="4" w:space="0" w:color="auto"/>
              <w:right w:val="single" w:sz="4" w:space="0" w:color="auto"/>
            </w:tcBorders>
            <w:hideMark/>
          </w:tcPr>
          <w:p w14:paraId="2EDE67C0" w14:textId="77777777" w:rsidR="0072274E" w:rsidRDefault="0072274E" w:rsidP="00FA27D3">
            <w:pPr>
              <w:rPr>
                <w:rFonts w:ascii="Georgia" w:hAnsi="Georgia"/>
                <w:color w:val="000000" w:themeColor="text1"/>
                <w:sz w:val="22"/>
                <w:szCs w:val="22"/>
                <w:lang w:val="en-GB"/>
              </w:rPr>
            </w:pPr>
            <w:r>
              <w:rPr>
                <w:rFonts w:ascii="Georgia" w:hAnsi="Georgia"/>
                <w:b/>
                <w:color w:val="000000" w:themeColor="text1"/>
                <w:sz w:val="22"/>
                <w:szCs w:val="22"/>
                <w:lang w:val="en-GB"/>
              </w:rPr>
              <w:t>No</w:t>
            </w:r>
          </w:p>
        </w:tc>
        <w:tc>
          <w:tcPr>
            <w:tcW w:w="2427" w:type="dxa"/>
            <w:tcBorders>
              <w:top w:val="single" w:sz="4" w:space="0" w:color="auto"/>
              <w:left w:val="single" w:sz="4" w:space="0" w:color="auto"/>
              <w:bottom w:val="single" w:sz="4" w:space="0" w:color="auto"/>
              <w:right w:val="single" w:sz="4" w:space="0" w:color="auto"/>
            </w:tcBorders>
            <w:hideMark/>
          </w:tcPr>
          <w:p w14:paraId="253EF1A4" w14:textId="77777777" w:rsidR="0072274E" w:rsidRDefault="0072274E" w:rsidP="00FA27D3">
            <w:pPr>
              <w:rPr>
                <w:rFonts w:ascii="Georgia" w:hAnsi="Georgia"/>
                <w:color w:val="000000" w:themeColor="text1"/>
                <w:sz w:val="22"/>
                <w:szCs w:val="22"/>
                <w:lang w:val="en-GB"/>
              </w:rPr>
            </w:pPr>
            <w:r>
              <w:rPr>
                <w:rFonts w:ascii="Georgia" w:hAnsi="Georgia"/>
                <w:b/>
                <w:color w:val="000000" w:themeColor="text1"/>
                <w:sz w:val="22"/>
                <w:szCs w:val="22"/>
                <w:lang w:val="en-GB"/>
              </w:rPr>
              <w:t>Reference</w:t>
            </w:r>
          </w:p>
        </w:tc>
        <w:tc>
          <w:tcPr>
            <w:tcW w:w="2137" w:type="dxa"/>
            <w:tcBorders>
              <w:top w:val="single" w:sz="4" w:space="0" w:color="auto"/>
              <w:left w:val="single" w:sz="4" w:space="0" w:color="auto"/>
              <w:bottom w:val="single" w:sz="4" w:space="0" w:color="auto"/>
              <w:right w:val="single" w:sz="4" w:space="0" w:color="auto"/>
            </w:tcBorders>
            <w:hideMark/>
          </w:tcPr>
          <w:p w14:paraId="7AC8DF97" w14:textId="77777777" w:rsidR="0072274E" w:rsidRDefault="0072274E" w:rsidP="00FA27D3">
            <w:pPr>
              <w:rPr>
                <w:rFonts w:ascii="Georgia" w:hAnsi="Georgia"/>
                <w:color w:val="000000" w:themeColor="text1"/>
                <w:sz w:val="22"/>
                <w:szCs w:val="22"/>
                <w:lang w:val="en-GB"/>
              </w:rPr>
            </w:pPr>
            <w:r>
              <w:rPr>
                <w:rFonts w:ascii="Georgia" w:hAnsi="Georgia"/>
                <w:b/>
                <w:color w:val="000000" w:themeColor="text1"/>
                <w:sz w:val="22"/>
                <w:szCs w:val="22"/>
                <w:lang w:val="en-GB"/>
              </w:rPr>
              <w:t>Vacancy/ position</w:t>
            </w:r>
          </w:p>
        </w:tc>
        <w:tc>
          <w:tcPr>
            <w:tcW w:w="1511" w:type="dxa"/>
            <w:tcBorders>
              <w:top w:val="single" w:sz="4" w:space="0" w:color="auto"/>
              <w:left w:val="single" w:sz="4" w:space="0" w:color="auto"/>
              <w:bottom w:val="single" w:sz="4" w:space="0" w:color="auto"/>
              <w:right w:val="single" w:sz="4" w:space="0" w:color="auto"/>
            </w:tcBorders>
            <w:hideMark/>
          </w:tcPr>
          <w:p w14:paraId="07369AD8" w14:textId="77777777" w:rsidR="0072274E" w:rsidRDefault="0072274E" w:rsidP="00FA27D3">
            <w:pPr>
              <w:rPr>
                <w:rFonts w:ascii="Georgia" w:hAnsi="Georgia"/>
                <w:color w:val="000000" w:themeColor="text1"/>
                <w:sz w:val="22"/>
                <w:szCs w:val="22"/>
                <w:lang w:val="en-GB"/>
              </w:rPr>
            </w:pPr>
            <w:r>
              <w:rPr>
                <w:rFonts w:ascii="Georgia" w:hAnsi="Georgia"/>
                <w:b/>
                <w:color w:val="000000" w:themeColor="text1"/>
                <w:sz w:val="22"/>
                <w:szCs w:val="22"/>
                <w:lang w:val="en-GB"/>
              </w:rPr>
              <w:t>Job Grade</w:t>
            </w:r>
          </w:p>
        </w:tc>
        <w:tc>
          <w:tcPr>
            <w:tcW w:w="1319" w:type="dxa"/>
            <w:tcBorders>
              <w:top w:val="single" w:sz="4" w:space="0" w:color="auto"/>
              <w:left w:val="single" w:sz="4" w:space="0" w:color="auto"/>
              <w:bottom w:val="single" w:sz="4" w:space="0" w:color="auto"/>
              <w:right w:val="single" w:sz="4" w:space="0" w:color="auto"/>
            </w:tcBorders>
            <w:hideMark/>
          </w:tcPr>
          <w:p w14:paraId="54DF1507" w14:textId="77777777" w:rsidR="0072274E" w:rsidRDefault="0072274E" w:rsidP="00FA27D3">
            <w:pPr>
              <w:rPr>
                <w:rFonts w:ascii="Georgia" w:hAnsi="Georgia"/>
                <w:b/>
                <w:color w:val="000000" w:themeColor="text1"/>
                <w:sz w:val="22"/>
                <w:szCs w:val="22"/>
                <w:lang w:val="en-GB"/>
              </w:rPr>
            </w:pPr>
            <w:r>
              <w:rPr>
                <w:rFonts w:ascii="Georgia" w:hAnsi="Georgia"/>
                <w:b/>
                <w:color w:val="000000" w:themeColor="text1"/>
                <w:sz w:val="22"/>
                <w:szCs w:val="22"/>
                <w:lang w:val="en-GB"/>
              </w:rPr>
              <w:t>No of posts</w:t>
            </w:r>
          </w:p>
        </w:tc>
      </w:tr>
      <w:tr w:rsidR="0072274E" w14:paraId="1F7E7A00" w14:textId="77777777" w:rsidTr="00FA27D3">
        <w:tc>
          <w:tcPr>
            <w:tcW w:w="857" w:type="dxa"/>
            <w:tcBorders>
              <w:top w:val="single" w:sz="4" w:space="0" w:color="auto"/>
              <w:left w:val="single" w:sz="4" w:space="0" w:color="auto"/>
              <w:bottom w:val="single" w:sz="4" w:space="0" w:color="auto"/>
              <w:right w:val="single" w:sz="4" w:space="0" w:color="auto"/>
            </w:tcBorders>
          </w:tcPr>
          <w:p w14:paraId="011C9EF5" w14:textId="77777777" w:rsidR="0072274E" w:rsidRDefault="0072274E" w:rsidP="00FA27D3">
            <w:pPr>
              <w:pStyle w:val="ListParagraph"/>
              <w:numPr>
                <w:ilvl w:val="0"/>
                <w:numId w:val="2"/>
              </w:numPr>
              <w:rPr>
                <w:rFonts w:ascii="Georgia" w:hAnsi="Georgia"/>
                <w:b/>
                <w:color w:val="000000" w:themeColor="text1"/>
                <w:sz w:val="22"/>
                <w:szCs w:val="22"/>
                <w:lang w:val="en-GB"/>
              </w:rPr>
            </w:pPr>
          </w:p>
        </w:tc>
        <w:tc>
          <w:tcPr>
            <w:tcW w:w="2427" w:type="dxa"/>
            <w:tcBorders>
              <w:top w:val="single" w:sz="4" w:space="0" w:color="auto"/>
              <w:left w:val="single" w:sz="4" w:space="0" w:color="auto"/>
              <w:bottom w:val="single" w:sz="4" w:space="0" w:color="auto"/>
              <w:right w:val="single" w:sz="4" w:space="0" w:color="auto"/>
            </w:tcBorders>
            <w:hideMark/>
          </w:tcPr>
          <w:p w14:paraId="420ACD8F" w14:textId="77777777" w:rsidR="0072274E" w:rsidRDefault="0072274E" w:rsidP="00FA27D3">
            <w:pPr>
              <w:rPr>
                <w:rFonts w:ascii="Georgia" w:hAnsi="Georgia"/>
                <w:color w:val="000000" w:themeColor="text1"/>
                <w:sz w:val="22"/>
                <w:szCs w:val="22"/>
                <w:lang w:val="en-GB"/>
              </w:rPr>
            </w:pPr>
            <w:r>
              <w:rPr>
                <w:rFonts w:ascii="Georgia" w:hAnsi="Georgia"/>
                <w:color w:val="000000" w:themeColor="text1"/>
                <w:sz w:val="22"/>
                <w:szCs w:val="22"/>
                <w:lang w:val="en-GB"/>
              </w:rPr>
              <w:t>KICC/SCM/2025</w:t>
            </w:r>
          </w:p>
        </w:tc>
        <w:tc>
          <w:tcPr>
            <w:tcW w:w="2137" w:type="dxa"/>
            <w:tcBorders>
              <w:top w:val="single" w:sz="4" w:space="0" w:color="auto"/>
              <w:left w:val="single" w:sz="4" w:space="0" w:color="auto"/>
              <w:bottom w:val="single" w:sz="4" w:space="0" w:color="auto"/>
              <w:right w:val="single" w:sz="4" w:space="0" w:color="auto"/>
            </w:tcBorders>
            <w:hideMark/>
          </w:tcPr>
          <w:p w14:paraId="337CB567" w14:textId="77777777" w:rsidR="0072274E" w:rsidRDefault="0072274E" w:rsidP="00FA27D3">
            <w:pPr>
              <w:rPr>
                <w:rFonts w:ascii="Georgia" w:hAnsi="Georgia"/>
                <w:color w:val="000000" w:themeColor="text1"/>
                <w:sz w:val="22"/>
                <w:szCs w:val="22"/>
                <w:lang w:val="en-GB"/>
              </w:rPr>
            </w:pPr>
            <w:r>
              <w:rPr>
                <w:rFonts w:ascii="Georgia" w:hAnsi="Georgia"/>
                <w:color w:val="000000" w:themeColor="text1"/>
                <w:sz w:val="22"/>
                <w:szCs w:val="22"/>
                <w:lang w:val="en-GB"/>
              </w:rPr>
              <w:t xml:space="preserve">Manager Supply Chain Management </w:t>
            </w:r>
          </w:p>
        </w:tc>
        <w:tc>
          <w:tcPr>
            <w:tcW w:w="1511" w:type="dxa"/>
            <w:tcBorders>
              <w:top w:val="single" w:sz="4" w:space="0" w:color="auto"/>
              <w:left w:val="single" w:sz="4" w:space="0" w:color="auto"/>
              <w:bottom w:val="single" w:sz="4" w:space="0" w:color="auto"/>
              <w:right w:val="single" w:sz="4" w:space="0" w:color="auto"/>
            </w:tcBorders>
            <w:hideMark/>
          </w:tcPr>
          <w:p w14:paraId="5247F62D" w14:textId="77777777" w:rsidR="0072274E" w:rsidRDefault="0072274E" w:rsidP="00FA27D3">
            <w:pPr>
              <w:rPr>
                <w:rFonts w:ascii="Georgia" w:hAnsi="Georgia"/>
                <w:color w:val="000000" w:themeColor="text1"/>
                <w:sz w:val="22"/>
                <w:szCs w:val="22"/>
                <w:lang w:val="en-GB"/>
              </w:rPr>
            </w:pPr>
            <w:r>
              <w:rPr>
                <w:rFonts w:ascii="Georgia" w:hAnsi="Georgia"/>
                <w:color w:val="000000" w:themeColor="text1"/>
                <w:sz w:val="22"/>
                <w:szCs w:val="22"/>
                <w:lang w:val="en-GB"/>
              </w:rPr>
              <w:t>KICC 3</w:t>
            </w:r>
          </w:p>
        </w:tc>
        <w:tc>
          <w:tcPr>
            <w:tcW w:w="1319" w:type="dxa"/>
            <w:tcBorders>
              <w:top w:val="single" w:sz="4" w:space="0" w:color="auto"/>
              <w:left w:val="single" w:sz="4" w:space="0" w:color="auto"/>
              <w:bottom w:val="single" w:sz="4" w:space="0" w:color="auto"/>
              <w:right w:val="single" w:sz="4" w:space="0" w:color="auto"/>
            </w:tcBorders>
            <w:hideMark/>
          </w:tcPr>
          <w:p w14:paraId="2DBBFA4F" w14:textId="77777777" w:rsidR="0072274E" w:rsidRDefault="0072274E" w:rsidP="00FA27D3">
            <w:pPr>
              <w:rPr>
                <w:rFonts w:ascii="Georgia" w:hAnsi="Georgia"/>
                <w:color w:val="000000" w:themeColor="text1"/>
                <w:sz w:val="22"/>
                <w:szCs w:val="22"/>
                <w:lang w:val="en-GB"/>
              </w:rPr>
            </w:pPr>
            <w:r>
              <w:rPr>
                <w:rFonts w:ascii="Georgia" w:hAnsi="Georgia"/>
                <w:color w:val="000000" w:themeColor="text1"/>
                <w:sz w:val="22"/>
                <w:szCs w:val="22"/>
                <w:lang w:val="en-GB"/>
              </w:rPr>
              <w:t>1</w:t>
            </w:r>
          </w:p>
        </w:tc>
      </w:tr>
      <w:tr w:rsidR="0064675D" w14:paraId="56508679" w14:textId="77777777" w:rsidTr="00314B07">
        <w:tc>
          <w:tcPr>
            <w:tcW w:w="8251" w:type="dxa"/>
            <w:gridSpan w:val="5"/>
            <w:tcBorders>
              <w:top w:val="single" w:sz="4" w:space="0" w:color="auto"/>
              <w:left w:val="single" w:sz="4" w:space="0" w:color="auto"/>
              <w:bottom w:val="single" w:sz="4" w:space="0" w:color="auto"/>
              <w:right w:val="single" w:sz="4" w:space="0" w:color="auto"/>
            </w:tcBorders>
          </w:tcPr>
          <w:p w14:paraId="79268886" w14:textId="217D1D52" w:rsidR="0064675D" w:rsidRPr="0064675D" w:rsidRDefault="0064675D" w:rsidP="0064675D">
            <w:pPr>
              <w:jc w:val="center"/>
              <w:rPr>
                <w:rFonts w:ascii="Georgia" w:hAnsi="Georgia"/>
                <w:b/>
                <w:color w:val="000000" w:themeColor="text1"/>
                <w:sz w:val="22"/>
                <w:szCs w:val="22"/>
                <w:lang w:val="en-GB"/>
              </w:rPr>
            </w:pPr>
            <w:r w:rsidRPr="0064675D">
              <w:rPr>
                <w:rFonts w:ascii="Georgia" w:hAnsi="Georgia"/>
                <w:b/>
                <w:color w:val="000000"/>
                <w:sz w:val="22"/>
                <w:szCs w:val="22"/>
                <w:lang w:val="en-GB"/>
              </w:rPr>
              <w:t>Re-advertisement</w:t>
            </w:r>
          </w:p>
        </w:tc>
      </w:tr>
      <w:tr w:rsidR="00E01233" w14:paraId="555F8F75" w14:textId="77777777" w:rsidTr="00FA27D3">
        <w:tc>
          <w:tcPr>
            <w:tcW w:w="857" w:type="dxa"/>
            <w:tcBorders>
              <w:top w:val="single" w:sz="4" w:space="0" w:color="auto"/>
              <w:left w:val="single" w:sz="4" w:space="0" w:color="auto"/>
              <w:bottom w:val="single" w:sz="4" w:space="0" w:color="auto"/>
              <w:right w:val="single" w:sz="4" w:space="0" w:color="auto"/>
            </w:tcBorders>
          </w:tcPr>
          <w:p w14:paraId="66F3388F" w14:textId="77777777" w:rsidR="00E01233" w:rsidRDefault="00E01233" w:rsidP="00E01233">
            <w:pPr>
              <w:pStyle w:val="ListParagraph"/>
              <w:numPr>
                <w:ilvl w:val="0"/>
                <w:numId w:val="2"/>
              </w:numPr>
              <w:rPr>
                <w:rFonts w:ascii="Georgia" w:hAnsi="Georgia"/>
                <w:b/>
                <w:color w:val="000000" w:themeColor="text1"/>
                <w:sz w:val="22"/>
                <w:szCs w:val="22"/>
                <w:lang w:val="en-GB"/>
              </w:rPr>
            </w:pPr>
          </w:p>
        </w:tc>
        <w:tc>
          <w:tcPr>
            <w:tcW w:w="2427" w:type="dxa"/>
            <w:tcBorders>
              <w:top w:val="single" w:sz="4" w:space="0" w:color="auto"/>
              <w:left w:val="single" w:sz="4" w:space="0" w:color="auto"/>
              <w:bottom w:val="single" w:sz="4" w:space="0" w:color="auto"/>
              <w:right w:val="single" w:sz="4" w:space="0" w:color="auto"/>
            </w:tcBorders>
          </w:tcPr>
          <w:p w14:paraId="1BCDAE2D" w14:textId="59F9343B" w:rsidR="00E01233" w:rsidRDefault="00E01233" w:rsidP="00E01233">
            <w:pPr>
              <w:rPr>
                <w:rFonts w:ascii="Georgia" w:hAnsi="Georgia"/>
                <w:color w:val="000000" w:themeColor="text1"/>
                <w:sz w:val="22"/>
                <w:szCs w:val="22"/>
                <w:lang w:val="en-GB"/>
              </w:rPr>
            </w:pPr>
            <w:r w:rsidRPr="0009784B">
              <w:rPr>
                <w:rFonts w:ascii="Georgia" w:hAnsi="Georgia"/>
                <w:color w:val="000000"/>
                <w:sz w:val="22"/>
                <w:szCs w:val="22"/>
                <w:lang w:val="en-GB"/>
              </w:rPr>
              <w:t>KICC/HKM/202</w:t>
            </w:r>
            <w:r>
              <w:rPr>
                <w:rFonts w:ascii="Georgia" w:hAnsi="Georgia"/>
                <w:color w:val="000000"/>
                <w:sz w:val="22"/>
                <w:szCs w:val="22"/>
                <w:lang w:val="en-GB"/>
              </w:rPr>
              <w:t>5</w:t>
            </w:r>
            <w:r w:rsidR="0064675D">
              <w:rPr>
                <w:rFonts w:ascii="Georgia" w:hAnsi="Georgia"/>
                <w:color w:val="000000"/>
                <w:sz w:val="22"/>
                <w:szCs w:val="22"/>
                <w:lang w:val="en-GB"/>
              </w:rPr>
              <w:t xml:space="preserve"> ()</w:t>
            </w:r>
          </w:p>
        </w:tc>
        <w:tc>
          <w:tcPr>
            <w:tcW w:w="2137" w:type="dxa"/>
            <w:tcBorders>
              <w:top w:val="single" w:sz="4" w:space="0" w:color="auto"/>
              <w:left w:val="single" w:sz="4" w:space="0" w:color="auto"/>
              <w:bottom w:val="single" w:sz="4" w:space="0" w:color="auto"/>
              <w:right w:val="single" w:sz="4" w:space="0" w:color="auto"/>
            </w:tcBorders>
          </w:tcPr>
          <w:p w14:paraId="3C9FC13A" w14:textId="53C7105F" w:rsidR="00E01233" w:rsidRDefault="00E01233" w:rsidP="00E01233">
            <w:pPr>
              <w:rPr>
                <w:rFonts w:ascii="Georgia" w:hAnsi="Georgia"/>
                <w:color w:val="000000" w:themeColor="text1"/>
                <w:sz w:val="22"/>
                <w:szCs w:val="22"/>
                <w:lang w:val="en-GB"/>
              </w:rPr>
            </w:pPr>
            <w:r w:rsidRPr="0009784B">
              <w:rPr>
                <w:rFonts w:ascii="Georgia" w:hAnsi="Georgia"/>
                <w:color w:val="000000"/>
                <w:sz w:val="22"/>
                <w:szCs w:val="22"/>
                <w:lang w:val="en-GB"/>
              </w:rPr>
              <w:t>Housekeeping Manager</w:t>
            </w:r>
          </w:p>
        </w:tc>
        <w:tc>
          <w:tcPr>
            <w:tcW w:w="1511" w:type="dxa"/>
            <w:tcBorders>
              <w:top w:val="single" w:sz="4" w:space="0" w:color="auto"/>
              <w:left w:val="single" w:sz="4" w:space="0" w:color="auto"/>
              <w:bottom w:val="single" w:sz="4" w:space="0" w:color="auto"/>
              <w:right w:val="single" w:sz="4" w:space="0" w:color="auto"/>
            </w:tcBorders>
          </w:tcPr>
          <w:p w14:paraId="57C48F7B" w14:textId="16CBE48E" w:rsidR="00E01233" w:rsidRDefault="00E01233" w:rsidP="00E01233">
            <w:pPr>
              <w:rPr>
                <w:rFonts w:ascii="Georgia" w:hAnsi="Georgia"/>
                <w:color w:val="000000" w:themeColor="text1"/>
                <w:sz w:val="22"/>
                <w:szCs w:val="22"/>
                <w:lang w:val="en-GB"/>
              </w:rPr>
            </w:pPr>
            <w:r w:rsidRPr="0009784B">
              <w:rPr>
                <w:rFonts w:ascii="Georgia" w:hAnsi="Georgia"/>
                <w:color w:val="000000"/>
                <w:sz w:val="22"/>
                <w:szCs w:val="22"/>
                <w:lang w:val="en-GB"/>
              </w:rPr>
              <w:t>KICC 3</w:t>
            </w:r>
          </w:p>
        </w:tc>
        <w:tc>
          <w:tcPr>
            <w:tcW w:w="1319" w:type="dxa"/>
            <w:tcBorders>
              <w:top w:val="single" w:sz="4" w:space="0" w:color="auto"/>
              <w:left w:val="single" w:sz="4" w:space="0" w:color="auto"/>
              <w:bottom w:val="single" w:sz="4" w:space="0" w:color="auto"/>
              <w:right w:val="single" w:sz="4" w:space="0" w:color="auto"/>
            </w:tcBorders>
          </w:tcPr>
          <w:p w14:paraId="2AC1517A" w14:textId="270BDF79" w:rsidR="00E01233" w:rsidRDefault="00E01233" w:rsidP="00E01233">
            <w:pPr>
              <w:rPr>
                <w:rFonts w:ascii="Georgia" w:hAnsi="Georgia"/>
                <w:color w:val="000000" w:themeColor="text1"/>
                <w:sz w:val="22"/>
                <w:szCs w:val="22"/>
                <w:lang w:val="en-GB"/>
              </w:rPr>
            </w:pPr>
            <w:r w:rsidRPr="0009784B">
              <w:rPr>
                <w:rFonts w:ascii="Georgia" w:hAnsi="Georgia"/>
                <w:color w:val="000000"/>
                <w:sz w:val="22"/>
                <w:szCs w:val="22"/>
                <w:lang w:val="en-GB"/>
              </w:rPr>
              <w:t>1</w:t>
            </w:r>
          </w:p>
        </w:tc>
      </w:tr>
      <w:tr w:rsidR="00E01233" w14:paraId="4F911BEA" w14:textId="77777777" w:rsidTr="00FA27D3">
        <w:tc>
          <w:tcPr>
            <w:tcW w:w="857" w:type="dxa"/>
            <w:tcBorders>
              <w:top w:val="single" w:sz="4" w:space="0" w:color="auto"/>
              <w:left w:val="single" w:sz="4" w:space="0" w:color="auto"/>
              <w:bottom w:val="single" w:sz="4" w:space="0" w:color="auto"/>
              <w:right w:val="single" w:sz="4" w:space="0" w:color="auto"/>
            </w:tcBorders>
          </w:tcPr>
          <w:p w14:paraId="1F1953DF" w14:textId="77777777" w:rsidR="00E01233" w:rsidRDefault="00E01233" w:rsidP="00E01233">
            <w:pPr>
              <w:pStyle w:val="ListParagraph"/>
              <w:numPr>
                <w:ilvl w:val="0"/>
                <w:numId w:val="2"/>
              </w:numPr>
              <w:rPr>
                <w:rFonts w:ascii="Georgia" w:hAnsi="Georgia"/>
                <w:b/>
                <w:color w:val="000000" w:themeColor="text1"/>
                <w:sz w:val="22"/>
                <w:szCs w:val="22"/>
                <w:lang w:val="en-GB"/>
              </w:rPr>
            </w:pPr>
          </w:p>
        </w:tc>
        <w:tc>
          <w:tcPr>
            <w:tcW w:w="2427" w:type="dxa"/>
            <w:tcBorders>
              <w:top w:val="single" w:sz="4" w:space="0" w:color="auto"/>
              <w:left w:val="single" w:sz="4" w:space="0" w:color="auto"/>
              <w:bottom w:val="single" w:sz="4" w:space="0" w:color="auto"/>
              <w:right w:val="single" w:sz="4" w:space="0" w:color="auto"/>
            </w:tcBorders>
          </w:tcPr>
          <w:p w14:paraId="2D067B11" w14:textId="77777777" w:rsidR="00E01233" w:rsidRDefault="00922269" w:rsidP="00E01233">
            <w:pPr>
              <w:rPr>
                <w:rFonts w:ascii="Georgia" w:hAnsi="Georgia"/>
                <w:color w:val="000000" w:themeColor="text1"/>
                <w:sz w:val="22"/>
                <w:szCs w:val="22"/>
                <w:lang w:val="en-GB"/>
              </w:rPr>
            </w:pPr>
            <w:r>
              <w:rPr>
                <w:rFonts w:ascii="Georgia" w:hAnsi="Georgia"/>
                <w:color w:val="000000" w:themeColor="text1"/>
                <w:sz w:val="22"/>
                <w:szCs w:val="22"/>
                <w:lang w:val="en-GB"/>
              </w:rPr>
              <w:t>KICC/ICTM/2025</w:t>
            </w:r>
          </w:p>
          <w:p w14:paraId="29B3468A" w14:textId="15A8977A" w:rsidR="0064675D" w:rsidRDefault="0064675D" w:rsidP="00E01233">
            <w:pPr>
              <w:rPr>
                <w:rFonts w:ascii="Georgia" w:hAnsi="Georgia"/>
                <w:color w:val="000000" w:themeColor="text1"/>
                <w:sz w:val="22"/>
                <w:szCs w:val="22"/>
                <w:lang w:val="en-GB"/>
              </w:rPr>
            </w:pPr>
          </w:p>
        </w:tc>
        <w:tc>
          <w:tcPr>
            <w:tcW w:w="2137" w:type="dxa"/>
            <w:tcBorders>
              <w:top w:val="single" w:sz="4" w:space="0" w:color="auto"/>
              <w:left w:val="single" w:sz="4" w:space="0" w:color="auto"/>
              <w:bottom w:val="single" w:sz="4" w:space="0" w:color="auto"/>
              <w:right w:val="single" w:sz="4" w:space="0" w:color="auto"/>
            </w:tcBorders>
          </w:tcPr>
          <w:p w14:paraId="5DA5DC45" w14:textId="56B8B578" w:rsidR="00E01233" w:rsidRDefault="00922269" w:rsidP="00E01233">
            <w:pPr>
              <w:rPr>
                <w:rFonts w:ascii="Georgia" w:hAnsi="Georgia"/>
                <w:color w:val="000000" w:themeColor="text1"/>
                <w:sz w:val="22"/>
                <w:szCs w:val="22"/>
                <w:lang w:val="en-GB"/>
              </w:rPr>
            </w:pPr>
            <w:r w:rsidRPr="0009784B">
              <w:rPr>
                <w:rFonts w:ascii="Georgia" w:hAnsi="Georgia"/>
                <w:color w:val="000000"/>
                <w:sz w:val="22"/>
                <w:szCs w:val="22"/>
                <w:lang w:val="en-GB"/>
              </w:rPr>
              <w:t>Manager, Information &amp; Communication Technology</w:t>
            </w:r>
          </w:p>
        </w:tc>
        <w:tc>
          <w:tcPr>
            <w:tcW w:w="1511" w:type="dxa"/>
            <w:tcBorders>
              <w:top w:val="single" w:sz="4" w:space="0" w:color="auto"/>
              <w:left w:val="single" w:sz="4" w:space="0" w:color="auto"/>
              <w:bottom w:val="single" w:sz="4" w:space="0" w:color="auto"/>
              <w:right w:val="single" w:sz="4" w:space="0" w:color="auto"/>
            </w:tcBorders>
          </w:tcPr>
          <w:p w14:paraId="3F002F7D" w14:textId="24F66090" w:rsidR="00E01233" w:rsidRDefault="00922269" w:rsidP="00E01233">
            <w:pPr>
              <w:rPr>
                <w:rFonts w:ascii="Georgia" w:hAnsi="Georgia"/>
                <w:color w:val="000000" w:themeColor="text1"/>
                <w:sz w:val="22"/>
                <w:szCs w:val="22"/>
                <w:lang w:val="en-GB"/>
              </w:rPr>
            </w:pPr>
            <w:r w:rsidRPr="0009784B">
              <w:rPr>
                <w:rFonts w:ascii="Georgia" w:hAnsi="Georgia"/>
                <w:color w:val="000000"/>
                <w:sz w:val="22"/>
                <w:szCs w:val="22"/>
                <w:lang w:val="en-GB"/>
              </w:rPr>
              <w:t>KICC 3</w:t>
            </w:r>
          </w:p>
        </w:tc>
        <w:tc>
          <w:tcPr>
            <w:tcW w:w="1319" w:type="dxa"/>
            <w:tcBorders>
              <w:top w:val="single" w:sz="4" w:space="0" w:color="auto"/>
              <w:left w:val="single" w:sz="4" w:space="0" w:color="auto"/>
              <w:bottom w:val="single" w:sz="4" w:space="0" w:color="auto"/>
              <w:right w:val="single" w:sz="4" w:space="0" w:color="auto"/>
            </w:tcBorders>
          </w:tcPr>
          <w:p w14:paraId="052AA1E2" w14:textId="1AE33EB8" w:rsidR="00E01233" w:rsidRDefault="00922269" w:rsidP="00E01233">
            <w:pPr>
              <w:rPr>
                <w:rFonts w:ascii="Georgia" w:hAnsi="Georgia"/>
                <w:color w:val="000000" w:themeColor="text1"/>
                <w:sz w:val="22"/>
                <w:szCs w:val="22"/>
                <w:lang w:val="en-GB"/>
              </w:rPr>
            </w:pPr>
            <w:r>
              <w:rPr>
                <w:rFonts w:ascii="Georgia" w:hAnsi="Georgia"/>
                <w:color w:val="000000" w:themeColor="text1"/>
                <w:sz w:val="22"/>
                <w:szCs w:val="22"/>
                <w:lang w:val="en-GB"/>
              </w:rPr>
              <w:t>1</w:t>
            </w:r>
          </w:p>
        </w:tc>
      </w:tr>
    </w:tbl>
    <w:p w14:paraId="521B088C" w14:textId="09852F98" w:rsidR="0072274E" w:rsidRDefault="0072274E" w:rsidP="0072274E">
      <w:pPr>
        <w:rPr>
          <w:rFonts w:ascii="Georgia" w:hAnsi="Georgia"/>
          <w:color w:val="000000" w:themeColor="text1"/>
          <w:sz w:val="22"/>
          <w:szCs w:val="22"/>
          <w:lang w:val="en-GB"/>
        </w:rPr>
      </w:pPr>
    </w:p>
    <w:p w14:paraId="557F84B4" w14:textId="643B7521" w:rsidR="0072274E" w:rsidRDefault="0072274E" w:rsidP="0072274E">
      <w:pPr>
        <w:rPr>
          <w:rFonts w:ascii="Georgia" w:hAnsi="Georgia"/>
          <w:color w:val="000000" w:themeColor="text1"/>
          <w:sz w:val="22"/>
          <w:szCs w:val="22"/>
          <w:lang w:val="en-GB"/>
        </w:rPr>
      </w:pPr>
    </w:p>
    <w:p w14:paraId="0B4789A7" w14:textId="75E6D5E2" w:rsidR="0072274E" w:rsidRPr="00AD2978" w:rsidRDefault="0072274E" w:rsidP="00AD2978">
      <w:pPr>
        <w:pStyle w:val="ListParagraph"/>
        <w:keepNext/>
        <w:numPr>
          <w:ilvl w:val="0"/>
          <w:numId w:val="22"/>
        </w:numPr>
        <w:spacing w:before="240" w:after="60" w:line="360" w:lineRule="auto"/>
        <w:jc w:val="both"/>
        <w:outlineLvl w:val="2"/>
        <w:rPr>
          <w:rFonts w:ascii="Georgia" w:eastAsia="Times New Roman" w:hAnsi="Georgia" w:cs="Times New Roman"/>
          <w:b/>
          <w:bCs/>
          <w:caps/>
          <w:color w:val="000000" w:themeColor="text1"/>
          <w:sz w:val="22"/>
          <w:szCs w:val="22"/>
          <w:lang w:val="en-GB"/>
        </w:rPr>
      </w:pPr>
      <w:r w:rsidRPr="00AD2978">
        <w:rPr>
          <w:rFonts w:ascii="Georgia" w:eastAsia="Times New Roman" w:hAnsi="Georgia" w:cs="Times New Roman"/>
          <w:b/>
          <w:bCs/>
          <w:caps/>
          <w:color w:val="000000" w:themeColor="text1"/>
          <w:sz w:val="22"/>
          <w:szCs w:val="22"/>
          <w:lang w:val="en-GB"/>
        </w:rPr>
        <w:t xml:space="preserve">MANAGER SUPPLY CHAIN MANAGEMENT, JOB GRADE </w:t>
      </w:r>
      <w:proofErr w:type="gramStart"/>
      <w:r w:rsidRPr="00AD2978">
        <w:rPr>
          <w:rFonts w:ascii="Georgia" w:eastAsia="Times New Roman" w:hAnsi="Georgia" w:cs="Times New Roman"/>
          <w:b/>
          <w:bCs/>
          <w:caps/>
          <w:color w:val="000000" w:themeColor="text1"/>
          <w:sz w:val="22"/>
          <w:szCs w:val="22"/>
          <w:lang w:val="en-GB"/>
        </w:rPr>
        <w:t xml:space="preserve">3  </w:t>
      </w:r>
      <w:r w:rsidRPr="00AD2978">
        <w:rPr>
          <w:rFonts w:ascii="Georgia" w:eastAsia="Times New Roman" w:hAnsi="Georgia" w:cs="Times New Roman"/>
          <w:b/>
          <w:bCs/>
          <w:color w:val="000000" w:themeColor="text1"/>
          <w:sz w:val="22"/>
          <w:szCs w:val="22"/>
          <w:lang w:val="en-GB"/>
        </w:rPr>
        <w:t>(</w:t>
      </w:r>
      <w:proofErr w:type="gramEnd"/>
      <w:r w:rsidRPr="00AD2978">
        <w:rPr>
          <w:rFonts w:ascii="Georgia" w:eastAsia="Times New Roman" w:hAnsi="Georgia" w:cs="Times New Roman"/>
          <w:b/>
          <w:bCs/>
          <w:color w:val="000000" w:themeColor="text1"/>
          <w:sz w:val="22"/>
          <w:szCs w:val="22"/>
          <w:lang w:val="en-GB"/>
        </w:rPr>
        <w:t>1 POST)</w:t>
      </w:r>
    </w:p>
    <w:p w14:paraId="527893AC" w14:textId="6085054D" w:rsidR="0072274E" w:rsidRDefault="0072274E" w:rsidP="0072274E">
      <w:pPr>
        <w:pStyle w:val="ListParagraph"/>
        <w:keepNext/>
        <w:spacing w:before="240" w:after="60" w:line="360" w:lineRule="auto"/>
        <w:ind w:left="491"/>
        <w:jc w:val="both"/>
        <w:outlineLvl w:val="2"/>
        <w:rPr>
          <w:rFonts w:ascii="Georgia" w:eastAsia="Times New Roman" w:hAnsi="Georgia" w:cs="Times New Roman"/>
          <w:b/>
          <w:bCs/>
          <w:caps/>
          <w:color w:val="000000" w:themeColor="text1"/>
          <w:sz w:val="22"/>
          <w:szCs w:val="22"/>
          <w:lang w:val="en-GB"/>
        </w:rPr>
      </w:pPr>
      <w:r>
        <w:rPr>
          <w:rFonts w:ascii="Georgia" w:eastAsia="Times New Roman" w:hAnsi="Georgia" w:cs="Times New Roman"/>
          <w:b/>
          <w:bCs/>
          <w:caps/>
          <w:color w:val="000000" w:themeColor="text1"/>
          <w:sz w:val="22"/>
          <w:szCs w:val="22"/>
          <w:lang w:val="en-GB"/>
        </w:rPr>
        <w:tab/>
      </w:r>
      <w:r>
        <w:rPr>
          <w:rFonts w:ascii="Georgia" w:eastAsia="Times New Roman" w:hAnsi="Georgia" w:cs="Times New Roman"/>
          <w:b/>
          <w:bCs/>
          <w:caps/>
          <w:color w:val="000000" w:themeColor="text1"/>
          <w:sz w:val="22"/>
          <w:szCs w:val="22"/>
          <w:lang w:val="en-GB"/>
        </w:rPr>
        <w:tab/>
        <w:t>ref: kicc/SCM/2025</w:t>
      </w:r>
    </w:p>
    <w:p w14:paraId="18F0C0A9" w14:textId="41AFD695" w:rsidR="0072274E" w:rsidRPr="0072274E" w:rsidRDefault="0072274E" w:rsidP="0072274E">
      <w:pPr>
        <w:autoSpaceDE w:val="0"/>
        <w:autoSpaceDN w:val="0"/>
        <w:adjustRightInd w:val="0"/>
        <w:jc w:val="both"/>
        <w:rPr>
          <w:rFonts w:ascii="Georgia" w:hAnsi="Georgia" w:cs="FootlightMTLight"/>
          <w:sz w:val="22"/>
          <w:szCs w:val="22"/>
          <w:lang w:val="en-US"/>
        </w:rPr>
      </w:pPr>
      <w:r w:rsidRPr="0072274E">
        <w:rPr>
          <w:rFonts w:ascii="Georgia" w:hAnsi="Georgia" w:cs="FootlightMTLight"/>
          <w:sz w:val="22"/>
          <w:szCs w:val="22"/>
          <w:lang w:val="en-US"/>
        </w:rPr>
        <w:t>The job purpose of the Manager, Supply Chain Management is to plan and coordinate Procurement and Supply Management activities in areas of procuremen</w:t>
      </w:r>
      <w:r w:rsidR="00AD2978">
        <w:rPr>
          <w:rFonts w:ascii="Georgia" w:hAnsi="Georgia" w:cs="FootlightMTLight"/>
          <w:sz w:val="22"/>
          <w:szCs w:val="22"/>
          <w:lang w:val="en-US"/>
        </w:rPr>
        <w:t>t</w:t>
      </w:r>
      <w:r w:rsidRPr="0072274E">
        <w:rPr>
          <w:rFonts w:ascii="Georgia" w:hAnsi="Georgia" w:cs="FootlightMTLight"/>
          <w:sz w:val="22"/>
          <w:szCs w:val="22"/>
          <w:lang w:val="en-US"/>
        </w:rPr>
        <w:t>,</w:t>
      </w:r>
      <w:r w:rsidR="00AD2978">
        <w:rPr>
          <w:rFonts w:ascii="Georgia" w:hAnsi="Georgia" w:cs="FootlightMTLight"/>
          <w:sz w:val="22"/>
          <w:szCs w:val="22"/>
          <w:lang w:val="en-US"/>
        </w:rPr>
        <w:t xml:space="preserve"> </w:t>
      </w:r>
      <w:r w:rsidRPr="0072274E">
        <w:rPr>
          <w:rFonts w:ascii="Georgia" w:hAnsi="Georgia" w:cs="FootlightMTLight"/>
          <w:sz w:val="22"/>
          <w:szCs w:val="22"/>
          <w:lang w:val="en-US"/>
        </w:rPr>
        <w:t xml:space="preserve">inventory, disposal of stores and assets in line with Public Procurement and Asset Disposal Act 2015 and regulations 2020; and is responsible to the Chief Executive </w:t>
      </w:r>
      <w:proofErr w:type="gramStart"/>
      <w:r w:rsidRPr="0072274E">
        <w:rPr>
          <w:rFonts w:ascii="Georgia" w:hAnsi="Georgia" w:cs="FootlightMTLight"/>
          <w:sz w:val="22"/>
          <w:szCs w:val="22"/>
          <w:lang w:val="en-US"/>
        </w:rPr>
        <w:t>Officer(</w:t>
      </w:r>
      <w:proofErr w:type="gramEnd"/>
      <w:r w:rsidRPr="0072274E">
        <w:rPr>
          <w:rFonts w:ascii="Georgia" w:hAnsi="Georgia" w:cs="FootlightMTLight"/>
          <w:sz w:val="22"/>
          <w:szCs w:val="22"/>
          <w:lang w:val="en-US"/>
        </w:rPr>
        <w:t>CEO) for all procurement and</w:t>
      </w:r>
      <w:r>
        <w:rPr>
          <w:rFonts w:ascii="Georgia" w:hAnsi="Georgia" w:cs="FootlightMTLight"/>
          <w:sz w:val="22"/>
          <w:szCs w:val="22"/>
          <w:lang w:val="en-US"/>
        </w:rPr>
        <w:t xml:space="preserve"> supply matters in  the Corporation.</w:t>
      </w:r>
    </w:p>
    <w:p w14:paraId="307E09EB" w14:textId="77777777" w:rsidR="001B367F" w:rsidRDefault="001B367F" w:rsidP="0072274E">
      <w:pPr>
        <w:pStyle w:val="ListParagraph"/>
        <w:jc w:val="both"/>
        <w:rPr>
          <w:rFonts w:ascii="Georgia" w:hAnsi="Georgia"/>
          <w:b/>
          <w:color w:val="FF0000"/>
          <w:sz w:val="22"/>
          <w:szCs w:val="22"/>
          <w:lang w:val="en-GB"/>
        </w:rPr>
      </w:pPr>
    </w:p>
    <w:p w14:paraId="7526C1BA" w14:textId="575FBB6D" w:rsidR="001B367F" w:rsidRDefault="001B367F" w:rsidP="0072274E">
      <w:pPr>
        <w:pStyle w:val="ListParagraph"/>
        <w:jc w:val="both"/>
        <w:rPr>
          <w:rFonts w:ascii="Georgia" w:eastAsia="Footlight MT Light" w:hAnsi="Georgia"/>
          <w:b/>
          <w:color w:val="000000" w:themeColor="text1"/>
          <w:sz w:val="22"/>
          <w:szCs w:val="22"/>
          <w:lang w:val="en-GB"/>
        </w:rPr>
      </w:pPr>
      <w:r>
        <w:rPr>
          <w:rFonts w:ascii="Georgia" w:eastAsia="Footlight MT Light" w:hAnsi="Georgia"/>
          <w:b/>
          <w:color w:val="000000" w:themeColor="text1"/>
          <w:sz w:val="22"/>
          <w:szCs w:val="22"/>
          <w:lang w:val="en-GB"/>
        </w:rPr>
        <w:t>Duties and responsibilities</w:t>
      </w:r>
    </w:p>
    <w:p w14:paraId="4C90F686" w14:textId="77777777" w:rsidR="001B367F" w:rsidRPr="001B367F" w:rsidRDefault="001B367F" w:rsidP="001B367F">
      <w:pPr>
        <w:pStyle w:val="ListParagraph"/>
        <w:numPr>
          <w:ilvl w:val="0"/>
          <w:numId w:val="11"/>
        </w:numPr>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Planning and coordinating Procurement and Supply Management activities in</w:t>
      </w:r>
    </w:p>
    <w:p w14:paraId="704E40E7" w14:textId="77777777" w:rsidR="001B367F" w:rsidRPr="001B367F" w:rsidRDefault="001B367F" w:rsidP="001B367F">
      <w:pPr>
        <w:pStyle w:val="ListParagraph"/>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areas of procurement, inventory, disposal of stores and assets in line with</w:t>
      </w:r>
    </w:p>
    <w:p w14:paraId="051CD00A" w14:textId="77777777" w:rsidR="001B367F" w:rsidRPr="001B367F" w:rsidRDefault="001B367F" w:rsidP="001B367F">
      <w:pPr>
        <w:pStyle w:val="ListParagraph"/>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Public Procurement and Asset Disposal Act 2015;</w:t>
      </w:r>
    </w:p>
    <w:p w14:paraId="01E9F2A5" w14:textId="3154BDC4" w:rsidR="001B367F" w:rsidRPr="001B367F" w:rsidRDefault="001B367F" w:rsidP="001B367F">
      <w:pPr>
        <w:pStyle w:val="ListParagraph"/>
        <w:numPr>
          <w:ilvl w:val="0"/>
          <w:numId w:val="11"/>
        </w:numPr>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Providing advisory/professional opinion on procurement matters to the Chief</w:t>
      </w:r>
    </w:p>
    <w:p w14:paraId="070E4DFB" w14:textId="77777777" w:rsidR="001B367F" w:rsidRPr="001B367F" w:rsidRDefault="001B367F" w:rsidP="001B367F">
      <w:pPr>
        <w:pStyle w:val="ListParagraph"/>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lastRenderedPageBreak/>
        <w:t>Executive Officer (CEO).</w:t>
      </w:r>
    </w:p>
    <w:p w14:paraId="4AD245D7" w14:textId="040FBF13" w:rsidR="001B367F" w:rsidRPr="001B367F" w:rsidRDefault="001B367F" w:rsidP="001B367F">
      <w:pPr>
        <w:pStyle w:val="ListParagraph"/>
        <w:numPr>
          <w:ilvl w:val="0"/>
          <w:numId w:val="11"/>
        </w:numPr>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Advising the CEO on all matters relating to Procurement of Goods, Works and</w:t>
      </w:r>
    </w:p>
    <w:p w14:paraId="7FCE27A7" w14:textId="77777777" w:rsidR="001B367F" w:rsidRPr="001B367F" w:rsidRDefault="001B367F" w:rsidP="001B367F">
      <w:pPr>
        <w:pStyle w:val="ListParagraph"/>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Services;</w:t>
      </w:r>
    </w:p>
    <w:p w14:paraId="22D42B6E" w14:textId="2AA1D983" w:rsidR="001B367F" w:rsidRPr="001B367F" w:rsidRDefault="001B367F" w:rsidP="001B367F">
      <w:pPr>
        <w:pStyle w:val="ListParagraph"/>
        <w:numPr>
          <w:ilvl w:val="0"/>
          <w:numId w:val="11"/>
        </w:numPr>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 xml:space="preserve"> Coordinating the Review and developing policies, plans and strategies in the</w:t>
      </w:r>
    </w:p>
    <w:p w14:paraId="4092D4E1" w14:textId="77777777" w:rsidR="001B367F" w:rsidRPr="001B367F" w:rsidRDefault="001B367F" w:rsidP="001B367F">
      <w:pPr>
        <w:pStyle w:val="ListParagraph"/>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areas of supply chain management;</w:t>
      </w:r>
    </w:p>
    <w:p w14:paraId="5BFDA53C" w14:textId="7538EA84" w:rsidR="001B367F" w:rsidRPr="001B367F" w:rsidRDefault="001B367F" w:rsidP="001B367F">
      <w:pPr>
        <w:pStyle w:val="ListParagraph"/>
        <w:numPr>
          <w:ilvl w:val="0"/>
          <w:numId w:val="11"/>
        </w:numPr>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Ensuring value-for-money and model cost effective measurement techniques</w:t>
      </w:r>
    </w:p>
    <w:p w14:paraId="2CB8E569" w14:textId="77777777" w:rsidR="001B367F" w:rsidRPr="001B367F" w:rsidRDefault="001B367F" w:rsidP="001B367F">
      <w:pPr>
        <w:pStyle w:val="ListParagraph"/>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for assessing output, quality delivered by external service providers;</w:t>
      </w:r>
    </w:p>
    <w:p w14:paraId="4C45B53A" w14:textId="6B9F7F97" w:rsidR="001B367F" w:rsidRPr="001B367F" w:rsidRDefault="001B367F" w:rsidP="001B367F">
      <w:pPr>
        <w:pStyle w:val="ListParagraph"/>
        <w:numPr>
          <w:ilvl w:val="0"/>
          <w:numId w:val="11"/>
        </w:numPr>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 xml:space="preserve"> Ensuring preparation and submission of timely procurement statutory reports</w:t>
      </w:r>
    </w:p>
    <w:p w14:paraId="294641DF" w14:textId="77777777" w:rsidR="001B367F" w:rsidRPr="001B367F" w:rsidRDefault="001B367F" w:rsidP="00B81572">
      <w:pPr>
        <w:pStyle w:val="ListParagraph"/>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including performance reporting;</w:t>
      </w:r>
    </w:p>
    <w:p w14:paraId="0759CCA6" w14:textId="267E63B2" w:rsidR="001B367F" w:rsidRPr="001B367F" w:rsidRDefault="001B367F" w:rsidP="001B367F">
      <w:pPr>
        <w:pStyle w:val="ListParagraph"/>
        <w:numPr>
          <w:ilvl w:val="0"/>
          <w:numId w:val="11"/>
        </w:numPr>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Ensuring the implementation of the annual procurement plan of goods, works</w:t>
      </w:r>
    </w:p>
    <w:p w14:paraId="1B0CBE78" w14:textId="77777777" w:rsidR="001B367F" w:rsidRPr="001B367F" w:rsidRDefault="001B367F" w:rsidP="00B81572">
      <w:pPr>
        <w:pStyle w:val="ListParagraph"/>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and Services and inventory management.</w:t>
      </w:r>
    </w:p>
    <w:p w14:paraId="52F3C3FB" w14:textId="598E569F" w:rsidR="001B367F" w:rsidRPr="001B367F" w:rsidRDefault="001B367F" w:rsidP="001B367F">
      <w:pPr>
        <w:pStyle w:val="ListParagraph"/>
        <w:numPr>
          <w:ilvl w:val="0"/>
          <w:numId w:val="11"/>
        </w:numPr>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Monitoring and evaluation of the procurement and supply chain function</w:t>
      </w:r>
    </w:p>
    <w:p w14:paraId="6CB24B79" w14:textId="436F5A56" w:rsidR="001B367F" w:rsidRPr="001B367F" w:rsidRDefault="001B367F" w:rsidP="00B81572">
      <w:pPr>
        <w:pStyle w:val="ListParagraph"/>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 xml:space="preserve">through performance </w:t>
      </w:r>
      <w:proofErr w:type="gramStart"/>
      <w:r w:rsidRPr="001B367F">
        <w:rPr>
          <w:rFonts w:ascii="Georgia" w:hAnsi="Georgia" w:cs="FootlightMTLight"/>
          <w:color w:val="000000"/>
          <w:sz w:val="22"/>
          <w:szCs w:val="22"/>
          <w:lang w:val="en-US"/>
        </w:rPr>
        <w:t>managemen</w:t>
      </w:r>
      <w:r w:rsidR="00AD2978">
        <w:rPr>
          <w:rFonts w:ascii="Georgia" w:hAnsi="Georgia" w:cs="FootlightMTLight"/>
          <w:color w:val="000000"/>
          <w:sz w:val="22"/>
          <w:szCs w:val="22"/>
          <w:lang w:val="en-US"/>
        </w:rPr>
        <w:t>t</w:t>
      </w:r>
      <w:r w:rsidRPr="001B367F">
        <w:rPr>
          <w:rFonts w:ascii="Georgia" w:hAnsi="Georgia" w:cs="FootlightMTLight"/>
          <w:color w:val="000000"/>
          <w:sz w:val="22"/>
          <w:szCs w:val="22"/>
          <w:lang w:val="en-US"/>
        </w:rPr>
        <w:t xml:space="preserve"> ;</w:t>
      </w:r>
      <w:proofErr w:type="gramEnd"/>
    </w:p>
    <w:p w14:paraId="0F065240" w14:textId="638279A1" w:rsidR="001B367F" w:rsidRPr="001B367F" w:rsidRDefault="001B367F" w:rsidP="001B367F">
      <w:pPr>
        <w:pStyle w:val="ListParagraph"/>
        <w:numPr>
          <w:ilvl w:val="0"/>
          <w:numId w:val="11"/>
        </w:numPr>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 xml:space="preserve"> Monitoring contracts, to ensure adherence to the terms and conditions of the</w:t>
      </w:r>
    </w:p>
    <w:p w14:paraId="008E2D4E" w14:textId="77777777" w:rsidR="001B367F" w:rsidRPr="001B367F" w:rsidRDefault="001B367F" w:rsidP="00B81572">
      <w:pPr>
        <w:pStyle w:val="ListParagraph"/>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contracts;</w:t>
      </w:r>
    </w:p>
    <w:p w14:paraId="696CCAD2" w14:textId="2D23C8E6" w:rsidR="001B367F" w:rsidRPr="001B367F" w:rsidRDefault="001B367F" w:rsidP="001B367F">
      <w:pPr>
        <w:pStyle w:val="ListParagraph"/>
        <w:numPr>
          <w:ilvl w:val="0"/>
          <w:numId w:val="11"/>
        </w:numPr>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Coordinating the negotiation process by the evaluation committee and</w:t>
      </w:r>
    </w:p>
    <w:p w14:paraId="0DADD10E" w14:textId="77777777" w:rsidR="001B367F" w:rsidRPr="001B367F" w:rsidRDefault="001B367F" w:rsidP="00B81572">
      <w:pPr>
        <w:pStyle w:val="ListParagraph"/>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bidder(s), where negotiations are allowed by the Act;</w:t>
      </w:r>
    </w:p>
    <w:p w14:paraId="0EA63BF6" w14:textId="160C200D" w:rsidR="001B367F" w:rsidRPr="00B81572" w:rsidRDefault="001B367F" w:rsidP="00B81572">
      <w:pPr>
        <w:pStyle w:val="ListParagraph"/>
        <w:numPr>
          <w:ilvl w:val="0"/>
          <w:numId w:val="11"/>
        </w:numPr>
        <w:autoSpaceDE w:val="0"/>
        <w:autoSpaceDN w:val="0"/>
        <w:adjustRightInd w:val="0"/>
        <w:rPr>
          <w:rFonts w:ascii="Georgia" w:hAnsi="Georgia" w:cs="FootlightMTLight"/>
          <w:color w:val="000000"/>
          <w:sz w:val="22"/>
          <w:szCs w:val="22"/>
          <w:lang w:val="en-US"/>
        </w:rPr>
      </w:pPr>
      <w:r w:rsidRPr="001B367F">
        <w:rPr>
          <w:rFonts w:ascii="Georgia" w:hAnsi="Georgia" w:cs="FootlightMTLight"/>
          <w:color w:val="000000"/>
          <w:sz w:val="22"/>
          <w:szCs w:val="22"/>
          <w:lang w:val="en-US"/>
        </w:rPr>
        <w:t>Ensuring the implementation and achievement of departmental strategic plans</w:t>
      </w:r>
      <w:r w:rsidR="00B81572">
        <w:rPr>
          <w:rFonts w:ascii="Georgia" w:hAnsi="Georgia" w:cs="FootlightMTLight"/>
          <w:color w:val="000000"/>
          <w:sz w:val="22"/>
          <w:szCs w:val="22"/>
          <w:lang w:val="en-US"/>
        </w:rPr>
        <w:t xml:space="preserve"> </w:t>
      </w:r>
      <w:r w:rsidRPr="00B81572">
        <w:rPr>
          <w:rFonts w:ascii="Georgia" w:hAnsi="Georgia" w:cs="FootlightMTLight"/>
          <w:color w:val="000000"/>
          <w:sz w:val="22"/>
          <w:szCs w:val="22"/>
          <w:lang w:val="en-US"/>
        </w:rPr>
        <w:t>deliverables.</w:t>
      </w:r>
    </w:p>
    <w:p w14:paraId="1D6A7352" w14:textId="77777777" w:rsidR="001B367F" w:rsidRPr="001B367F" w:rsidRDefault="001B367F" w:rsidP="0072274E">
      <w:pPr>
        <w:pStyle w:val="ListParagraph"/>
        <w:jc w:val="both"/>
        <w:rPr>
          <w:rFonts w:ascii="Georgia" w:hAnsi="Georgia"/>
          <w:b/>
          <w:color w:val="FF0000"/>
          <w:sz w:val="22"/>
          <w:szCs w:val="22"/>
          <w:lang w:val="en-GB"/>
        </w:rPr>
      </w:pPr>
    </w:p>
    <w:p w14:paraId="73983AA4" w14:textId="6AE2E4A5" w:rsidR="0072274E" w:rsidRPr="00614110" w:rsidRDefault="0072274E" w:rsidP="0072274E">
      <w:pPr>
        <w:pStyle w:val="ListParagraph"/>
        <w:jc w:val="both"/>
        <w:rPr>
          <w:rFonts w:ascii="Georgia" w:hAnsi="Georgia"/>
          <w:b/>
          <w:color w:val="000000" w:themeColor="text1"/>
          <w:sz w:val="22"/>
          <w:szCs w:val="22"/>
          <w:lang w:val="en-GB"/>
        </w:rPr>
      </w:pPr>
      <w:r w:rsidRPr="00614110">
        <w:rPr>
          <w:rFonts w:ascii="Georgia" w:hAnsi="Georgia"/>
          <w:b/>
          <w:color w:val="000000" w:themeColor="text1"/>
          <w:sz w:val="22"/>
          <w:szCs w:val="22"/>
          <w:lang w:val="en-GB"/>
        </w:rPr>
        <w:t>Person Specification</w:t>
      </w:r>
    </w:p>
    <w:p w14:paraId="320EA256" w14:textId="77777777" w:rsidR="0072274E" w:rsidRPr="00614110" w:rsidRDefault="0072274E" w:rsidP="0072274E">
      <w:pPr>
        <w:jc w:val="both"/>
        <w:rPr>
          <w:rFonts w:ascii="Georgia" w:eastAsia="Times New Roman" w:hAnsi="Georgia" w:cs="Times New Roman"/>
          <w:color w:val="000000" w:themeColor="text1"/>
          <w:sz w:val="22"/>
          <w:szCs w:val="22"/>
          <w:lang w:val="en-GB"/>
        </w:rPr>
      </w:pPr>
      <w:r w:rsidRPr="00614110">
        <w:rPr>
          <w:rFonts w:ascii="Georgia" w:eastAsia="Times New Roman" w:hAnsi="Georgia" w:cs="Times New Roman"/>
          <w:color w:val="000000" w:themeColor="text1"/>
          <w:sz w:val="22"/>
          <w:szCs w:val="22"/>
          <w:lang w:val="en-GB"/>
        </w:rPr>
        <w:tab/>
        <w:t>For appointment to this grade, an officer must have;</w:t>
      </w:r>
    </w:p>
    <w:p w14:paraId="76768159" w14:textId="77777777" w:rsidR="0072274E" w:rsidRPr="00614110" w:rsidRDefault="0072274E" w:rsidP="0072274E">
      <w:pPr>
        <w:pStyle w:val="ListParagraph"/>
        <w:jc w:val="both"/>
        <w:rPr>
          <w:rFonts w:ascii="Georgia" w:hAnsi="Georgia"/>
          <w:b/>
          <w:color w:val="000000" w:themeColor="text1"/>
          <w:sz w:val="22"/>
          <w:szCs w:val="22"/>
          <w:lang w:val="en-GB"/>
        </w:rPr>
      </w:pPr>
    </w:p>
    <w:p w14:paraId="3B4D37CE" w14:textId="6A36575B" w:rsidR="0072274E" w:rsidRPr="00614110" w:rsidRDefault="0072274E" w:rsidP="00B81572">
      <w:pPr>
        <w:pStyle w:val="NoSpacing"/>
        <w:numPr>
          <w:ilvl w:val="1"/>
          <w:numId w:val="14"/>
        </w:numPr>
        <w:shd w:val="clear" w:color="auto" w:fill="FFFFFF" w:themeFill="background1"/>
        <w:rPr>
          <w:rFonts w:ascii="Georgia" w:hAnsi="Georgia" w:cs="Segoe UI Symbol"/>
          <w:color w:val="000000" w:themeColor="text1"/>
          <w:lang w:val="en-GB"/>
        </w:rPr>
      </w:pPr>
      <w:r w:rsidRPr="00614110">
        <w:rPr>
          <w:rFonts w:ascii="Georgia" w:hAnsi="Georgia"/>
          <w:color w:val="000000" w:themeColor="text1"/>
          <w:lang w:val="en-GB"/>
        </w:rPr>
        <w:t xml:space="preserve">Masters Degree </w:t>
      </w:r>
      <w:r w:rsidR="001B367F" w:rsidRPr="00614110">
        <w:rPr>
          <w:rFonts w:ascii="Georgia" w:hAnsi="Georgia"/>
          <w:color w:val="000000" w:themeColor="text1"/>
          <w:lang w:val="en-GB"/>
        </w:rPr>
        <w:t xml:space="preserve">in any of the following </w:t>
      </w:r>
      <w:proofErr w:type="gramStart"/>
      <w:r w:rsidR="001B367F" w:rsidRPr="00614110">
        <w:rPr>
          <w:rFonts w:ascii="Georgia" w:hAnsi="Georgia"/>
          <w:color w:val="000000" w:themeColor="text1"/>
          <w:lang w:val="en-GB"/>
        </w:rPr>
        <w:t>disciplines:-</w:t>
      </w:r>
      <w:proofErr w:type="gramEnd"/>
      <w:r w:rsidR="001B367F" w:rsidRPr="00614110">
        <w:rPr>
          <w:rFonts w:ascii="Georgia" w:hAnsi="Georgia"/>
          <w:color w:val="000000" w:themeColor="text1"/>
          <w:lang w:val="en-GB"/>
        </w:rPr>
        <w:t xml:space="preserve"> Procurement, Supply Chain Management, Logistics, Business Administration or any equivalent qualifications from a recognized institution</w:t>
      </w:r>
      <w:r w:rsidRPr="00614110">
        <w:rPr>
          <w:rFonts w:ascii="Georgia" w:hAnsi="Georgia"/>
          <w:color w:val="000000" w:themeColor="text1"/>
          <w:lang w:val="en-GB"/>
        </w:rPr>
        <w:t>.</w:t>
      </w:r>
      <w:r w:rsidRPr="00614110">
        <w:rPr>
          <w:rFonts w:ascii="Georgia" w:hAnsi="Georgia"/>
          <w:color w:val="000000" w:themeColor="text1"/>
          <w:lang w:val="en-GB"/>
        </w:rPr>
        <w:tab/>
      </w:r>
    </w:p>
    <w:p w14:paraId="1C62B913" w14:textId="41C22695" w:rsidR="0072274E" w:rsidRPr="00614110" w:rsidRDefault="0072274E" w:rsidP="00B81572">
      <w:pPr>
        <w:pStyle w:val="NoSpacing"/>
        <w:numPr>
          <w:ilvl w:val="1"/>
          <w:numId w:val="14"/>
        </w:numPr>
        <w:shd w:val="clear" w:color="auto" w:fill="FFFFFF" w:themeFill="background1"/>
        <w:rPr>
          <w:rFonts w:ascii="Georgia" w:hAnsi="Georgia" w:cs="Segoe UI Symbol"/>
          <w:color w:val="000000" w:themeColor="text1"/>
          <w:lang w:val="en-GB"/>
        </w:rPr>
      </w:pPr>
      <w:proofErr w:type="spellStart"/>
      <w:r w:rsidRPr="00614110">
        <w:rPr>
          <w:rFonts w:ascii="Georgia" w:hAnsi="Georgia"/>
          <w:color w:val="000000" w:themeColor="text1"/>
          <w:lang w:val="en-GB"/>
        </w:rPr>
        <w:t>Bachelors</w:t>
      </w:r>
      <w:proofErr w:type="spellEnd"/>
      <w:r w:rsidRPr="00614110">
        <w:rPr>
          <w:rFonts w:ascii="Georgia" w:hAnsi="Georgia"/>
          <w:color w:val="000000" w:themeColor="text1"/>
          <w:lang w:val="en-GB"/>
        </w:rPr>
        <w:t xml:space="preserve"> degree </w:t>
      </w:r>
      <w:r w:rsidR="001B367F" w:rsidRPr="00614110">
        <w:rPr>
          <w:rFonts w:ascii="Georgia" w:hAnsi="Georgia"/>
          <w:color w:val="000000" w:themeColor="text1"/>
          <w:lang w:val="en-GB"/>
        </w:rPr>
        <w:t xml:space="preserve">in any of the following </w:t>
      </w:r>
      <w:proofErr w:type="gramStart"/>
      <w:r w:rsidR="001B367F" w:rsidRPr="00614110">
        <w:rPr>
          <w:rFonts w:ascii="Georgia" w:hAnsi="Georgia"/>
          <w:color w:val="000000" w:themeColor="text1"/>
          <w:lang w:val="en-GB"/>
        </w:rPr>
        <w:t>disciplines:-</w:t>
      </w:r>
      <w:proofErr w:type="gramEnd"/>
      <w:r w:rsidR="001B367F" w:rsidRPr="00614110">
        <w:rPr>
          <w:rFonts w:ascii="Georgia" w:hAnsi="Georgia"/>
          <w:color w:val="000000" w:themeColor="text1"/>
          <w:lang w:val="en-GB"/>
        </w:rPr>
        <w:t xml:space="preserve"> Procurement, Supply Chain Management, Logistics, Business Administration or any equivalent qualifications from a recognized institution.</w:t>
      </w:r>
      <w:r w:rsidR="001B367F" w:rsidRPr="00614110">
        <w:rPr>
          <w:rFonts w:ascii="Georgia" w:hAnsi="Georgia"/>
          <w:color w:val="000000" w:themeColor="text1"/>
          <w:lang w:val="en-GB"/>
        </w:rPr>
        <w:tab/>
      </w:r>
    </w:p>
    <w:p w14:paraId="70DB20D5" w14:textId="01A50C1A" w:rsidR="0072274E" w:rsidRPr="00614110" w:rsidRDefault="0072274E" w:rsidP="00B81572">
      <w:pPr>
        <w:pStyle w:val="NoSpacing"/>
        <w:numPr>
          <w:ilvl w:val="1"/>
          <w:numId w:val="14"/>
        </w:numPr>
        <w:shd w:val="clear" w:color="auto" w:fill="FFFFFF" w:themeFill="background1"/>
        <w:rPr>
          <w:rFonts w:ascii="Georgia" w:hAnsi="Georgia" w:cs="Segoe UI Symbol"/>
          <w:color w:val="000000" w:themeColor="text1"/>
          <w:lang w:val="en-GB"/>
        </w:rPr>
      </w:pPr>
      <w:r w:rsidRPr="00614110">
        <w:rPr>
          <w:rFonts w:ascii="Georgia" w:hAnsi="Georgia"/>
          <w:color w:val="000000" w:themeColor="text1"/>
          <w:lang w:val="en-GB"/>
        </w:rPr>
        <w:t xml:space="preserve">Management Course lasting not less than four (4) weeks. </w:t>
      </w:r>
    </w:p>
    <w:p w14:paraId="21877495" w14:textId="03613109" w:rsidR="0072274E" w:rsidRPr="00614110" w:rsidRDefault="0072274E" w:rsidP="00B81572">
      <w:pPr>
        <w:pStyle w:val="NoSpacing"/>
        <w:numPr>
          <w:ilvl w:val="1"/>
          <w:numId w:val="14"/>
        </w:numPr>
        <w:shd w:val="clear" w:color="auto" w:fill="FFFFFF" w:themeFill="background1"/>
        <w:rPr>
          <w:rFonts w:ascii="Georgia" w:hAnsi="Georgia"/>
          <w:color w:val="000000" w:themeColor="text1"/>
          <w:lang w:val="en-GB"/>
        </w:rPr>
      </w:pPr>
      <w:r w:rsidRPr="00614110">
        <w:rPr>
          <w:rFonts w:ascii="Georgia" w:hAnsi="Georgia"/>
          <w:color w:val="000000" w:themeColor="text1"/>
          <w:lang w:val="en-GB"/>
        </w:rPr>
        <w:t xml:space="preserve">A minimum period of eight (8) years relevant work experience three (3) years should be in management. </w:t>
      </w:r>
    </w:p>
    <w:p w14:paraId="64902C80" w14:textId="35938BA9" w:rsidR="0072274E" w:rsidRPr="00614110" w:rsidRDefault="0072274E" w:rsidP="00B81572">
      <w:pPr>
        <w:pStyle w:val="NoSpacing"/>
        <w:numPr>
          <w:ilvl w:val="1"/>
          <w:numId w:val="14"/>
        </w:numPr>
        <w:shd w:val="clear" w:color="auto" w:fill="FFFFFF" w:themeFill="background1"/>
        <w:rPr>
          <w:rFonts w:ascii="Georgia" w:hAnsi="Georgia"/>
          <w:color w:val="000000" w:themeColor="text1"/>
          <w:lang w:val="en-GB"/>
        </w:rPr>
      </w:pPr>
      <w:r w:rsidRPr="00614110">
        <w:rPr>
          <w:rFonts w:ascii="Georgia" w:hAnsi="Georgia"/>
          <w:color w:val="000000" w:themeColor="text1"/>
          <w:lang w:val="en-GB"/>
        </w:rPr>
        <w:t>Member</w:t>
      </w:r>
      <w:r w:rsidR="001B367F" w:rsidRPr="00614110">
        <w:rPr>
          <w:rFonts w:ascii="Georgia" w:hAnsi="Georgia"/>
          <w:color w:val="000000" w:themeColor="text1"/>
          <w:lang w:val="en-GB"/>
        </w:rPr>
        <w:t xml:space="preserve"> of the Kenya Institute of Supplies Management or Chartered Institute of Purchasing.</w:t>
      </w:r>
    </w:p>
    <w:p w14:paraId="0A08296F" w14:textId="72ADAB51" w:rsidR="0072274E" w:rsidRPr="00614110" w:rsidRDefault="0072274E" w:rsidP="00B81572">
      <w:pPr>
        <w:pStyle w:val="NoSpacing"/>
        <w:numPr>
          <w:ilvl w:val="1"/>
          <w:numId w:val="14"/>
        </w:numPr>
        <w:shd w:val="clear" w:color="auto" w:fill="FFFFFF" w:themeFill="background1"/>
        <w:rPr>
          <w:rFonts w:ascii="Georgia" w:hAnsi="Georgia"/>
          <w:color w:val="000000" w:themeColor="text1"/>
          <w:lang w:val="en-GB"/>
        </w:rPr>
      </w:pPr>
      <w:r w:rsidRPr="00614110">
        <w:rPr>
          <w:rFonts w:ascii="Georgia" w:hAnsi="Georgia"/>
          <w:color w:val="000000" w:themeColor="text1"/>
          <w:lang w:val="en-GB"/>
        </w:rPr>
        <w:t>Proficiency in computer applications.</w:t>
      </w:r>
    </w:p>
    <w:p w14:paraId="0B922615" w14:textId="11C7E12E" w:rsidR="001B367F" w:rsidRPr="00614110" w:rsidRDefault="001B367F" w:rsidP="00B81572">
      <w:pPr>
        <w:pStyle w:val="NoSpacing"/>
        <w:numPr>
          <w:ilvl w:val="1"/>
          <w:numId w:val="14"/>
        </w:numPr>
        <w:shd w:val="clear" w:color="auto" w:fill="FFFFFF" w:themeFill="background1"/>
        <w:rPr>
          <w:rFonts w:ascii="Georgia" w:hAnsi="Georgia"/>
          <w:color w:val="000000" w:themeColor="text1"/>
          <w:lang w:val="en-GB"/>
        </w:rPr>
      </w:pPr>
      <w:r w:rsidRPr="00614110">
        <w:rPr>
          <w:rFonts w:ascii="Georgia" w:hAnsi="Georgia"/>
          <w:color w:val="000000" w:themeColor="text1"/>
          <w:lang w:val="en-GB"/>
        </w:rPr>
        <w:t>Fulfil the provision of chapter Six (6) of the Constitution</w:t>
      </w:r>
      <w:r w:rsidR="00AD2978">
        <w:rPr>
          <w:rFonts w:ascii="Georgia" w:hAnsi="Georgia"/>
          <w:color w:val="000000" w:themeColor="text1"/>
          <w:lang w:val="en-GB"/>
        </w:rPr>
        <w:t>.</w:t>
      </w:r>
    </w:p>
    <w:p w14:paraId="762A2F42" w14:textId="77777777" w:rsidR="0072274E" w:rsidRPr="00614110" w:rsidRDefault="0072274E" w:rsidP="0072274E">
      <w:pPr>
        <w:pStyle w:val="NoSpacing"/>
        <w:shd w:val="clear" w:color="auto" w:fill="FFFFFF" w:themeFill="background1"/>
        <w:ind w:left="720"/>
        <w:rPr>
          <w:rFonts w:ascii="Georgia" w:hAnsi="Georgia"/>
          <w:color w:val="000000" w:themeColor="text1"/>
          <w:lang w:val="en-GB"/>
        </w:rPr>
      </w:pPr>
    </w:p>
    <w:p w14:paraId="6DE54146" w14:textId="77777777" w:rsidR="00922269" w:rsidRPr="0009784B" w:rsidRDefault="00922269" w:rsidP="00AD2978">
      <w:pPr>
        <w:pStyle w:val="ListParagraph"/>
        <w:keepNext/>
        <w:numPr>
          <w:ilvl w:val="0"/>
          <w:numId w:val="22"/>
        </w:numPr>
        <w:spacing w:before="240" w:after="60" w:line="360" w:lineRule="auto"/>
        <w:jc w:val="both"/>
        <w:outlineLvl w:val="2"/>
        <w:rPr>
          <w:rFonts w:ascii="Georgia" w:eastAsia="Times New Roman" w:hAnsi="Georgia"/>
          <w:b/>
          <w:bCs/>
          <w:caps/>
          <w:color w:val="000000"/>
          <w:sz w:val="22"/>
          <w:szCs w:val="22"/>
          <w:lang w:val="en-GB"/>
        </w:rPr>
      </w:pPr>
      <w:r w:rsidRPr="0009784B">
        <w:rPr>
          <w:rFonts w:ascii="Georgia" w:eastAsia="Times New Roman" w:hAnsi="Georgia"/>
          <w:b/>
          <w:bCs/>
          <w:caps/>
          <w:color w:val="000000"/>
          <w:sz w:val="22"/>
          <w:szCs w:val="22"/>
          <w:lang w:val="en-GB"/>
        </w:rPr>
        <w:t xml:space="preserve">HOUSEKEEPING MANAGER, JOB GRADE </w:t>
      </w:r>
      <w:proofErr w:type="gramStart"/>
      <w:r w:rsidRPr="0009784B">
        <w:rPr>
          <w:rFonts w:ascii="Georgia" w:eastAsia="Times New Roman" w:hAnsi="Georgia"/>
          <w:b/>
          <w:bCs/>
          <w:caps/>
          <w:color w:val="000000"/>
          <w:sz w:val="22"/>
          <w:szCs w:val="22"/>
          <w:lang w:val="en-GB"/>
        </w:rPr>
        <w:t xml:space="preserve">3  </w:t>
      </w:r>
      <w:r w:rsidRPr="0009784B">
        <w:rPr>
          <w:rFonts w:ascii="Georgia" w:eastAsia="Times New Roman" w:hAnsi="Georgia"/>
          <w:b/>
          <w:bCs/>
          <w:color w:val="000000"/>
          <w:sz w:val="22"/>
          <w:szCs w:val="22"/>
          <w:lang w:val="en-GB"/>
        </w:rPr>
        <w:t>(</w:t>
      </w:r>
      <w:proofErr w:type="gramEnd"/>
      <w:r w:rsidRPr="0009784B">
        <w:rPr>
          <w:rFonts w:ascii="Georgia" w:eastAsia="Times New Roman" w:hAnsi="Georgia"/>
          <w:b/>
          <w:bCs/>
          <w:color w:val="000000"/>
          <w:sz w:val="22"/>
          <w:szCs w:val="22"/>
          <w:lang w:val="en-GB"/>
        </w:rPr>
        <w:t>1 POST)</w:t>
      </w:r>
    </w:p>
    <w:p w14:paraId="0F060D73" w14:textId="77777777" w:rsidR="00922269" w:rsidRPr="0009784B" w:rsidRDefault="00922269" w:rsidP="00922269">
      <w:pPr>
        <w:pStyle w:val="ListParagraph"/>
        <w:keepNext/>
        <w:spacing w:before="240" w:after="60" w:line="360" w:lineRule="auto"/>
        <w:ind w:left="491"/>
        <w:jc w:val="both"/>
        <w:outlineLvl w:val="2"/>
        <w:rPr>
          <w:rFonts w:ascii="Georgia" w:eastAsia="Times New Roman" w:hAnsi="Georgia"/>
          <w:b/>
          <w:bCs/>
          <w:caps/>
          <w:color w:val="000000"/>
          <w:sz w:val="22"/>
          <w:szCs w:val="22"/>
          <w:lang w:val="en-GB"/>
        </w:rPr>
      </w:pPr>
      <w:r w:rsidRPr="0009784B">
        <w:rPr>
          <w:rFonts w:ascii="Georgia" w:eastAsia="Times New Roman" w:hAnsi="Georgia"/>
          <w:b/>
          <w:bCs/>
          <w:caps/>
          <w:color w:val="000000"/>
          <w:sz w:val="22"/>
          <w:szCs w:val="22"/>
          <w:lang w:val="en-GB"/>
        </w:rPr>
        <w:tab/>
      </w:r>
      <w:r w:rsidRPr="0009784B">
        <w:rPr>
          <w:rFonts w:ascii="Georgia" w:eastAsia="Times New Roman" w:hAnsi="Georgia"/>
          <w:b/>
          <w:bCs/>
          <w:caps/>
          <w:color w:val="000000"/>
          <w:sz w:val="22"/>
          <w:szCs w:val="22"/>
          <w:lang w:val="en-GB"/>
        </w:rPr>
        <w:tab/>
        <w:t>ref: kicc/HKM/2024</w:t>
      </w:r>
      <w:r w:rsidRPr="006B1F32">
        <w:rPr>
          <w:rFonts w:ascii="Georgia" w:eastAsia="Times New Roman" w:hAnsi="Georgia"/>
          <w:b/>
          <w:bCs/>
          <w:caps/>
          <w:sz w:val="22"/>
          <w:szCs w:val="22"/>
          <w:lang w:val="en-GB"/>
        </w:rPr>
        <w:tab/>
      </w:r>
    </w:p>
    <w:p w14:paraId="763EA15B" w14:textId="77777777" w:rsidR="00922269" w:rsidRPr="0009784B" w:rsidRDefault="00922269" w:rsidP="00922269">
      <w:pPr>
        <w:pStyle w:val="ListParagraph"/>
        <w:keepNext/>
        <w:spacing w:before="240" w:after="60"/>
        <w:ind w:left="787"/>
        <w:jc w:val="both"/>
        <w:outlineLvl w:val="2"/>
        <w:rPr>
          <w:rFonts w:ascii="Georgia" w:eastAsia="Times New Roman" w:hAnsi="Georgia"/>
          <w:b/>
          <w:bCs/>
          <w:caps/>
          <w:color w:val="000000"/>
          <w:szCs w:val="22"/>
          <w:lang w:val="en-GB"/>
        </w:rPr>
      </w:pPr>
      <w:r w:rsidRPr="008C15A6">
        <w:rPr>
          <w:rFonts w:ascii="Georgia" w:eastAsia="Times New Roman" w:hAnsi="Georgia"/>
          <w:szCs w:val="22"/>
          <w:lang w:val="en-GB"/>
        </w:rPr>
        <w:t xml:space="preserve">The Housekeeping Manager is responsible </w:t>
      </w:r>
      <w:r w:rsidRPr="0009784B">
        <w:rPr>
          <w:rFonts w:ascii="Georgia" w:eastAsia="Times New Roman" w:hAnsi="Georgia"/>
          <w:color w:val="000000"/>
          <w:szCs w:val="22"/>
          <w:lang w:val="en-GB"/>
        </w:rPr>
        <w:t>for cleanliness, aesthetic of rooms, public area, room set up, decoration, back areas and surroundings at the Convention Centre and asset management.</w:t>
      </w:r>
    </w:p>
    <w:p w14:paraId="5BC1232F" w14:textId="77777777" w:rsidR="00922269" w:rsidRPr="008C15A6" w:rsidRDefault="00922269" w:rsidP="00922269">
      <w:pPr>
        <w:ind w:firstLine="720"/>
        <w:jc w:val="both"/>
        <w:rPr>
          <w:rFonts w:ascii="Georgia" w:hAnsi="Georgia"/>
          <w:b/>
          <w:szCs w:val="22"/>
          <w:lang w:val="en-GB"/>
        </w:rPr>
      </w:pPr>
    </w:p>
    <w:p w14:paraId="1B6F971F" w14:textId="77777777" w:rsidR="00922269" w:rsidRPr="006B1F32" w:rsidRDefault="00922269" w:rsidP="00922269">
      <w:pPr>
        <w:ind w:firstLine="720"/>
        <w:jc w:val="both"/>
        <w:rPr>
          <w:rFonts w:ascii="Georgia" w:hAnsi="Georgia"/>
          <w:b/>
          <w:sz w:val="22"/>
          <w:szCs w:val="22"/>
          <w:lang w:val="en-GB"/>
        </w:rPr>
      </w:pPr>
      <w:r w:rsidRPr="006B1F32">
        <w:rPr>
          <w:rFonts w:ascii="Georgia" w:hAnsi="Georgia"/>
          <w:b/>
          <w:sz w:val="22"/>
          <w:szCs w:val="22"/>
          <w:lang w:val="en-GB"/>
        </w:rPr>
        <w:t>Duties and responsibilities</w:t>
      </w:r>
    </w:p>
    <w:p w14:paraId="230539F5" w14:textId="77777777" w:rsidR="00922269" w:rsidRPr="006B1F32" w:rsidRDefault="00922269" w:rsidP="00922269">
      <w:pPr>
        <w:ind w:firstLine="427"/>
        <w:jc w:val="both"/>
        <w:rPr>
          <w:rFonts w:ascii="Georgia" w:hAnsi="Georgia"/>
          <w:b/>
          <w:sz w:val="22"/>
          <w:szCs w:val="22"/>
          <w:lang w:val="en-GB"/>
        </w:rPr>
      </w:pPr>
    </w:p>
    <w:p w14:paraId="1A8D409A"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Oversee and direct the cleaning activities for the Corporation.</w:t>
      </w:r>
    </w:p>
    <w:p w14:paraId="37F40A32"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 xml:space="preserve">Order cleaning materials and new items. </w:t>
      </w:r>
    </w:p>
    <w:p w14:paraId="2837E71F"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lastRenderedPageBreak/>
        <w:t>To ensure that workers have the proper tools to perform their duties.</w:t>
      </w:r>
    </w:p>
    <w:p w14:paraId="03AA6AA1"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Inform workers about the procedures and policies that have to be followed while cleaning rooms.</w:t>
      </w:r>
    </w:p>
    <w:p w14:paraId="3BC95836"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Approval of department’s expenditure.</w:t>
      </w:r>
    </w:p>
    <w:p w14:paraId="3649F286"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Development and approval of budgets and expenses.</w:t>
      </w:r>
    </w:p>
    <w:p w14:paraId="4DE9CF87"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Plans the work of subordinates, monitors and evaluates their performance.</w:t>
      </w:r>
    </w:p>
    <w:p w14:paraId="1DCB4782"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Responsible for physical assets assigned by the institution.</w:t>
      </w:r>
    </w:p>
    <w:p w14:paraId="1A831B6C"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Ensure standards in room set up are implemented and maintained.</w:t>
      </w:r>
    </w:p>
    <w:p w14:paraId="32BFC5DE"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Ensure proper scheduling of the departments, keeping in mind the forecast and daily events.</w:t>
      </w:r>
    </w:p>
    <w:p w14:paraId="0216A201"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Oversees duties of Principal Housekeeper, Supervisors and Housekeepers.</w:t>
      </w:r>
    </w:p>
    <w:p w14:paraId="3951B75D"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Management and coordination of outsourced cleaning and landscaping service providers.</w:t>
      </w:r>
    </w:p>
    <w:p w14:paraId="0EF42AB4" w14:textId="77777777" w:rsidR="00922269" w:rsidRPr="006B1F32" w:rsidRDefault="00922269" w:rsidP="00922269">
      <w:pPr>
        <w:pStyle w:val="ListParagraph"/>
        <w:numPr>
          <w:ilvl w:val="0"/>
          <w:numId w:val="17"/>
        </w:numPr>
        <w:spacing w:after="200" w:line="276" w:lineRule="auto"/>
        <w:jc w:val="both"/>
        <w:rPr>
          <w:rFonts w:ascii="Georgia" w:hAnsi="Georgia"/>
          <w:sz w:val="22"/>
          <w:szCs w:val="22"/>
          <w:lang w:val="en-GB"/>
        </w:rPr>
      </w:pPr>
      <w:r w:rsidRPr="006B1F32">
        <w:rPr>
          <w:rFonts w:ascii="Georgia" w:hAnsi="Georgia"/>
          <w:sz w:val="22"/>
          <w:szCs w:val="22"/>
          <w:lang w:val="en-GB"/>
        </w:rPr>
        <w:t>Ensure modern methods, techniques and materials are used to promote efficiency and effectiveness in provision of housekeeping services.</w:t>
      </w:r>
    </w:p>
    <w:p w14:paraId="4817038C" w14:textId="77777777" w:rsidR="00922269" w:rsidRDefault="00922269" w:rsidP="00922269">
      <w:pPr>
        <w:ind w:firstLine="720"/>
        <w:jc w:val="both"/>
        <w:rPr>
          <w:rFonts w:ascii="Georgia" w:hAnsi="Georgia"/>
          <w:b/>
          <w:sz w:val="22"/>
          <w:szCs w:val="22"/>
          <w:lang w:val="en-GB"/>
        </w:rPr>
      </w:pPr>
      <w:r w:rsidRPr="006B1F32">
        <w:rPr>
          <w:rFonts w:ascii="Georgia" w:hAnsi="Georgia"/>
          <w:b/>
          <w:sz w:val="22"/>
          <w:szCs w:val="22"/>
          <w:lang w:val="en-GB"/>
        </w:rPr>
        <w:t>Person Specification</w:t>
      </w:r>
    </w:p>
    <w:p w14:paraId="35EFE8A1" w14:textId="77777777" w:rsidR="00922269" w:rsidRPr="0009784B" w:rsidRDefault="00922269" w:rsidP="00922269">
      <w:pPr>
        <w:jc w:val="both"/>
        <w:rPr>
          <w:rFonts w:ascii="Georgia" w:eastAsia="Times New Roman" w:hAnsi="Georgia"/>
          <w:color w:val="000000"/>
          <w:sz w:val="22"/>
          <w:szCs w:val="22"/>
          <w:lang w:val="en-GB"/>
        </w:rPr>
      </w:pPr>
      <w:r w:rsidRPr="0009784B">
        <w:rPr>
          <w:rFonts w:ascii="Georgia" w:eastAsia="Times New Roman" w:hAnsi="Georgia"/>
          <w:color w:val="000000"/>
          <w:sz w:val="22"/>
          <w:szCs w:val="22"/>
          <w:lang w:val="en-GB"/>
        </w:rPr>
        <w:tab/>
        <w:t>For appointment to this grade, an officer must have;</w:t>
      </w:r>
    </w:p>
    <w:p w14:paraId="4FBC2900" w14:textId="77777777" w:rsidR="00922269" w:rsidRPr="006B1F32" w:rsidRDefault="00922269" w:rsidP="00922269">
      <w:pPr>
        <w:ind w:firstLine="720"/>
        <w:jc w:val="both"/>
        <w:rPr>
          <w:rFonts w:ascii="Georgia" w:hAnsi="Georgia"/>
          <w:b/>
          <w:sz w:val="22"/>
          <w:szCs w:val="22"/>
          <w:lang w:val="en-GB"/>
        </w:rPr>
      </w:pPr>
    </w:p>
    <w:p w14:paraId="007DCDE7" w14:textId="77777777" w:rsidR="00922269" w:rsidRPr="006B1F32" w:rsidRDefault="00922269" w:rsidP="00922269">
      <w:pPr>
        <w:pStyle w:val="ListParagraph"/>
        <w:numPr>
          <w:ilvl w:val="0"/>
          <w:numId w:val="15"/>
        </w:numPr>
        <w:spacing w:after="200" w:line="276" w:lineRule="auto"/>
        <w:jc w:val="both"/>
        <w:rPr>
          <w:rFonts w:ascii="Georgia" w:hAnsi="Georgia"/>
          <w:sz w:val="22"/>
          <w:szCs w:val="22"/>
          <w:lang w:val="en-GB"/>
        </w:rPr>
      </w:pPr>
      <w:r w:rsidRPr="006B1F32">
        <w:rPr>
          <w:rFonts w:ascii="Georgia" w:hAnsi="Georgia"/>
          <w:sz w:val="22"/>
          <w:szCs w:val="22"/>
          <w:lang w:val="en-GB"/>
        </w:rPr>
        <w:t>Master’s Degree in any of the following discipline: Hospitality Management, Hotel Management or any equivalent qualifications from a recognized institution.</w:t>
      </w:r>
    </w:p>
    <w:p w14:paraId="7550D5C8" w14:textId="77777777" w:rsidR="00922269" w:rsidRPr="006B1F32" w:rsidRDefault="00922269" w:rsidP="00922269">
      <w:pPr>
        <w:pStyle w:val="ListParagraph"/>
        <w:numPr>
          <w:ilvl w:val="0"/>
          <w:numId w:val="15"/>
        </w:numPr>
        <w:spacing w:after="200" w:line="276" w:lineRule="auto"/>
        <w:jc w:val="both"/>
        <w:rPr>
          <w:rFonts w:ascii="Georgia" w:hAnsi="Georgia"/>
          <w:sz w:val="22"/>
          <w:szCs w:val="22"/>
          <w:lang w:val="en-GB"/>
        </w:rPr>
      </w:pPr>
      <w:r w:rsidRPr="006B1F32">
        <w:rPr>
          <w:rFonts w:ascii="Georgia" w:hAnsi="Georgia"/>
          <w:sz w:val="22"/>
          <w:szCs w:val="22"/>
          <w:lang w:val="en-GB"/>
        </w:rPr>
        <w:t>Bachelor degree in any of the following disciplines: - Hospitality Management, Hotel Management or any equivalent qualifications from a recognized institution.</w:t>
      </w:r>
    </w:p>
    <w:p w14:paraId="392642B5" w14:textId="77777777" w:rsidR="00922269" w:rsidRPr="006B1F32" w:rsidRDefault="00922269" w:rsidP="00922269">
      <w:pPr>
        <w:pStyle w:val="ListParagraph"/>
        <w:numPr>
          <w:ilvl w:val="0"/>
          <w:numId w:val="15"/>
        </w:numPr>
        <w:spacing w:after="200" w:line="276" w:lineRule="auto"/>
        <w:jc w:val="both"/>
        <w:rPr>
          <w:rFonts w:ascii="Georgia" w:hAnsi="Georgia"/>
          <w:sz w:val="22"/>
          <w:szCs w:val="22"/>
          <w:lang w:val="en-GB"/>
        </w:rPr>
      </w:pPr>
      <w:r w:rsidRPr="006B1F32">
        <w:rPr>
          <w:rFonts w:ascii="Georgia" w:hAnsi="Georgia"/>
          <w:sz w:val="22"/>
          <w:szCs w:val="22"/>
          <w:lang w:val="en-GB"/>
        </w:rPr>
        <w:t>A minimum period of eight (8) years relevant work experience three (3) of which should have been at the level of senior officer.</w:t>
      </w:r>
    </w:p>
    <w:p w14:paraId="0BD9F219" w14:textId="77777777" w:rsidR="00922269" w:rsidRPr="006B1F32" w:rsidRDefault="00922269" w:rsidP="00922269">
      <w:pPr>
        <w:pStyle w:val="ListParagraph"/>
        <w:numPr>
          <w:ilvl w:val="0"/>
          <w:numId w:val="15"/>
        </w:numPr>
        <w:spacing w:after="200" w:line="276" w:lineRule="auto"/>
        <w:jc w:val="both"/>
        <w:rPr>
          <w:rFonts w:ascii="Georgia" w:hAnsi="Georgia"/>
          <w:sz w:val="22"/>
          <w:szCs w:val="22"/>
          <w:lang w:val="en-GB"/>
        </w:rPr>
      </w:pPr>
      <w:r w:rsidRPr="006B1F32">
        <w:rPr>
          <w:rFonts w:ascii="Georgia" w:hAnsi="Georgia"/>
          <w:sz w:val="22"/>
          <w:szCs w:val="22"/>
          <w:lang w:val="en-GB"/>
        </w:rPr>
        <w:t>Management course lasting not less than four (4) weeks from a recognized institution.</w:t>
      </w:r>
    </w:p>
    <w:p w14:paraId="4329627A" w14:textId="77777777" w:rsidR="00922269" w:rsidRPr="006B1F32" w:rsidRDefault="00922269" w:rsidP="00922269">
      <w:pPr>
        <w:pStyle w:val="ListParagraph"/>
        <w:numPr>
          <w:ilvl w:val="0"/>
          <w:numId w:val="15"/>
        </w:numPr>
        <w:spacing w:after="200" w:line="276" w:lineRule="auto"/>
        <w:jc w:val="both"/>
        <w:rPr>
          <w:rFonts w:ascii="Georgia" w:hAnsi="Georgia"/>
          <w:sz w:val="22"/>
          <w:szCs w:val="22"/>
          <w:lang w:val="en-GB"/>
        </w:rPr>
      </w:pPr>
      <w:r w:rsidRPr="006B1F32">
        <w:rPr>
          <w:rFonts w:ascii="Georgia" w:hAnsi="Georgia"/>
          <w:sz w:val="22"/>
          <w:szCs w:val="22"/>
          <w:lang w:val="en-GB"/>
        </w:rPr>
        <w:t>Proficiency in computer applications.</w:t>
      </w:r>
    </w:p>
    <w:p w14:paraId="25B3C168" w14:textId="77777777" w:rsidR="00922269" w:rsidRPr="006B1F32" w:rsidRDefault="00922269" w:rsidP="00922269">
      <w:pPr>
        <w:pStyle w:val="ListParagraph"/>
        <w:numPr>
          <w:ilvl w:val="0"/>
          <w:numId w:val="15"/>
        </w:numPr>
        <w:spacing w:after="200" w:line="276" w:lineRule="auto"/>
        <w:jc w:val="both"/>
        <w:rPr>
          <w:rFonts w:ascii="Georgia" w:hAnsi="Georgia"/>
          <w:sz w:val="22"/>
          <w:szCs w:val="22"/>
          <w:lang w:val="en-GB"/>
        </w:rPr>
      </w:pPr>
      <w:r w:rsidRPr="006B1F32">
        <w:rPr>
          <w:rFonts w:ascii="Georgia" w:hAnsi="Georgia"/>
          <w:sz w:val="22"/>
          <w:szCs w:val="22"/>
          <w:lang w:val="en-GB"/>
        </w:rPr>
        <w:t>Demonstrated professional competence in Hotel or Housekeeping Management work.</w:t>
      </w:r>
    </w:p>
    <w:p w14:paraId="7C0F7983" w14:textId="77777777" w:rsidR="00922269" w:rsidRPr="006B1F32" w:rsidRDefault="00922269" w:rsidP="00922269">
      <w:pPr>
        <w:pStyle w:val="ListParagraph"/>
        <w:numPr>
          <w:ilvl w:val="0"/>
          <w:numId w:val="15"/>
        </w:numPr>
        <w:spacing w:after="200" w:line="276" w:lineRule="auto"/>
        <w:jc w:val="both"/>
        <w:rPr>
          <w:rFonts w:ascii="Georgia" w:hAnsi="Georgia"/>
          <w:sz w:val="22"/>
          <w:szCs w:val="22"/>
          <w:lang w:val="en-GB"/>
        </w:rPr>
      </w:pPr>
      <w:r w:rsidRPr="006B1F32">
        <w:rPr>
          <w:rFonts w:ascii="Georgia" w:hAnsi="Georgia"/>
          <w:sz w:val="22"/>
          <w:szCs w:val="22"/>
          <w:lang w:val="en-GB"/>
        </w:rPr>
        <w:t>Good communication and interpersonal skills.</w:t>
      </w:r>
    </w:p>
    <w:p w14:paraId="78B58269" w14:textId="77777777" w:rsidR="00922269" w:rsidRPr="006B1F32" w:rsidRDefault="00922269" w:rsidP="00922269">
      <w:pPr>
        <w:pStyle w:val="ListParagraph"/>
        <w:numPr>
          <w:ilvl w:val="0"/>
          <w:numId w:val="15"/>
        </w:numPr>
        <w:spacing w:after="200" w:line="276" w:lineRule="auto"/>
        <w:jc w:val="both"/>
        <w:rPr>
          <w:rFonts w:ascii="Georgia" w:hAnsi="Georgia"/>
          <w:sz w:val="22"/>
          <w:szCs w:val="22"/>
          <w:lang w:val="en-GB"/>
        </w:rPr>
      </w:pPr>
      <w:r w:rsidRPr="006B1F32">
        <w:rPr>
          <w:rFonts w:ascii="Georgia" w:hAnsi="Georgia"/>
          <w:sz w:val="22"/>
          <w:szCs w:val="22"/>
          <w:lang w:val="en-GB"/>
        </w:rPr>
        <w:t>Fulfilling the requirements of Chapter Six of the Constitution.</w:t>
      </w:r>
    </w:p>
    <w:p w14:paraId="6658DEAB" w14:textId="77777777" w:rsidR="00922269" w:rsidRPr="0009784B" w:rsidRDefault="00922269" w:rsidP="00922269">
      <w:pPr>
        <w:pStyle w:val="ListParagraph"/>
        <w:keepNext/>
        <w:spacing w:before="240" w:after="60" w:line="360" w:lineRule="auto"/>
        <w:ind w:left="851"/>
        <w:jc w:val="both"/>
        <w:outlineLvl w:val="2"/>
        <w:rPr>
          <w:rFonts w:ascii="Georgia" w:eastAsia="Times New Roman" w:hAnsi="Georgia"/>
          <w:bCs/>
          <w:caps/>
          <w:color w:val="000000"/>
          <w:sz w:val="22"/>
          <w:szCs w:val="22"/>
          <w:lang w:val="en-GB"/>
        </w:rPr>
      </w:pPr>
    </w:p>
    <w:p w14:paraId="29984C18" w14:textId="77777777" w:rsidR="00922269" w:rsidRPr="00922269" w:rsidRDefault="00922269" w:rsidP="00AD2978">
      <w:pPr>
        <w:pStyle w:val="ListParagraph"/>
        <w:keepNext/>
        <w:numPr>
          <w:ilvl w:val="0"/>
          <w:numId w:val="22"/>
        </w:numPr>
        <w:spacing w:before="240" w:after="60" w:line="360" w:lineRule="auto"/>
        <w:jc w:val="both"/>
        <w:outlineLvl w:val="2"/>
        <w:rPr>
          <w:rFonts w:ascii="Georgia" w:eastAsia="Times New Roman" w:hAnsi="Georgia"/>
          <w:b/>
          <w:bCs/>
          <w:caps/>
          <w:szCs w:val="22"/>
          <w:lang w:val="en-GB"/>
        </w:rPr>
      </w:pPr>
      <w:r w:rsidRPr="00922269">
        <w:rPr>
          <w:rFonts w:ascii="Georgia" w:eastAsia="Times New Roman" w:hAnsi="Georgia"/>
          <w:b/>
          <w:bCs/>
          <w:caps/>
          <w:szCs w:val="22"/>
          <w:lang w:val="en-GB"/>
        </w:rPr>
        <w:t>MANAGER INFORMATION COMMUNICATION TECHNOLOGY -</w:t>
      </w:r>
    </w:p>
    <w:p w14:paraId="52AC0E42" w14:textId="77777777" w:rsidR="00922269" w:rsidRPr="00B066FD" w:rsidRDefault="00922269" w:rsidP="00922269">
      <w:pPr>
        <w:pStyle w:val="ListParagraph"/>
        <w:rPr>
          <w:rFonts w:ascii="Georgia" w:eastAsia="Times New Roman" w:hAnsi="Georgia"/>
          <w:b/>
          <w:bCs/>
          <w:caps/>
          <w:szCs w:val="22"/>
          <w:lang w:val="en-GB"/>
        </w:rPr>
      </w:pPr>
      <w:r w:rsidRPr="00B066FD">
        <w:rPr>
          <w:rFonts w:ascii="Georgia" w:eastAsia="Times New Roman" w:hAnsi="Georgia"/>
          <w:b/>
          <w:bCs/>
          <w:caps/>
          <w:szCs w:val="22"/>
          <w:lang w:val="en-GB"/>
        </w:rPr>
        <w:t>JOB GRADE 3 (1 POST) REF: KICC/ICTM/2024</w:t>
      </w:r>
    </w:p>
    <w:p w14:paraId="2DABD624" w14:textId="77777777" w:rsidR="00922269" w:rsidRPr="0009784B" w:rsidRDefault="00922269" w:rsidP="00922269">
      <w:pPr>
        <w:rPr>
          <w:rFonts w:ascii="Georgia" w:hAnsi="Georgia"/>
          <w:color w:val="000000"/>
          <w:szCs w:val="22"/>
          <w:lang w:val="en-GB"/>
        </w:rPr>
      </w:pPr>
    </w:p>
    <w:p w14:paraId="3442E697" w14:textId="77777777" w:rsidR="00922269" w:rsidRPr="0009784B" w:rsidRDefault="00922269" w:rsidP="00922269">
      <w:pPr>
        <w:jc w:val="both"/>
        <w:rPr>
          <w:rFonts w:ascii="Georgia" w:eastAsia="Times New Roman" w:hAnsi="Georgia"/>
          <w:color w:val="000000"/>
          <w:szCs w:val="22"/>
          <w:lang w:val="en-GB"/>
        </w:rPr>
      </w:pPr>
      <w:r w:rsidRPr="0009784B">
        <w:rPr>
          <w:rFonts w:ascii="Georgia" w:eastAsia="Times New Roman" w:hAnsi="Georgia"/>
          <w:color w:val="000000"/>
          <w:szCs w:val="22"/>
          <w:lang w:val="en-GB"/>
        </w:rPr>
        <w:t>The Information Communication Technology Manager responsible for maintaining ICT standards within the Corporation.</w:t>
      </w:r>
    </w:p>
    <w:p w14:paraId="0594FB96" w14:textId="77777777" w:rsidR="00922269" w:rsidRPr="0009784B" w:rsidRDefault="00922269" w:rsidP="00922269">
      <w:pPr>
        <w:spacing w:line="360" w:lineRule="auto"/>
        <w:jc w:val="both"/>
        <w:rPr>
          <w:rFonts w:ascii="Georgia" w:eastAsia="Times New Roman" w:hAnsi="Georgia"/>
          <w:color w:val="000000"/>
          <w:sz w:val="22"/>
          <w:szCs w:val="22"/>
          <w:lang w:val="en-GB"/>
        </w:rPr>
      </w:pPr>
    </w:p>
    <w:p w14:paraId="3F845CF8" w14:textId="77777777" w:rsidR="00922269" w:rsidRPr="0009784B" w:rsidRDefault="00922269" w:rsidP="00922269">
      <w:pPr>
        <w:spacing w:line="360" w:lineRule="auto"/>
        <w:jc w:val="both"/>
        <w:rPr>
          <w:rFonts w:ascii="Georgia" w:eastAsia="Times New Roman" w:hAnsi="Georgia"/>
          <w:b/>
          <w:color w:val="000000"/>
          <w:lang w:val="en-GB"/>
        </w:rPr>
      </w:pPr>
      <w:r w:rsidRPr="0009784B">
        <w:rPr>
          <w:rFonts w:ascii="Georgia" w:eastAsia="Times New Roman" w:hAnsi="Georgia"/>
          <w:b/>
          <w:color w:val="000000"/>
          <w:lang w:val="en-GB"/>
        </w:rPr>
        <w:t xml:space="preserve">Duties and responsibilities </w:t>
      </w:r>
    </w:p>
    <w:p w14:paraId="53EF67C4" w14:textId="77777777" w:rsidR="00922269" w:rsidRDefault="00922269" w:rsidP="00922269">
      <w:pPr>
        <w:numPr>
          <w:ilvl w:val="0"/>
          <w:numId w:val="20"/>
        </w:numPr>
        <w:contextualSpacing/>
        <w:jc w:val="both"/>
        <w:rPr>
          <w:rFonts w:ascii="Georgia" w:eastAsia="Times New Roman" w:hAnsi="Georgia" w:cs="Tahoma"/>
          <w:lang w:val="en-GB"/>
        </w:rPr>
      </w:pPr>
      <w:r>
        <w:rPr>
          <w:rFonts w:ascii="Georgia" w:eastAsia="Times New Roman" w:hAnsi="Georgia" w:cs="Tahoma"/>
          <w:lang w:val="en-GB"/>
        </w:rPr>
        <w:tab/>
      </w:r>
      <w:r w:rsidRPr="00B066FD">
        <w:rPr>
          <w:rFonts w:ascii="Georgia" w:eastAsia="Times New Roman" w:hAnsi="Georgia" w:cs="Tahoma"/>
          <w:lang w:val="en-GB"/>
        </w:rPr>
        <w:t xml:space="preserve">Forecasting and planning on Information and Communications </w:t>
      </w:r>
      <w:r>
        <w:rPr>
          <w:rFonts w:ascii="Georgia" w:eastAsia="Times New Roman" w:hAnsi="Georgia" w:cs="Tahoma"/>
          <w:lang w:val="en-GB"/>
        </w:rPr>
        <w:tab/>
      </w:r>
      <w:r w:rsidRPr="00B066FD">
        <w:rPr>
          <w:rFonts w:ascii="Georgia" w:eastAsia="Times New Roman" w:hAnsi="Georgia" w:cs="Tahoma"/>
          <w:lang w:val="en-GB"/>
        </w:rPr>
        <w:t>Technology (ICT) needs of the Corporation.</w:t>
      </w:r>
    </w:p>
    <w:p w14:paraId="226CA398" w14:textId="77777777" w:rsidR="00922269" w:rsidRPr="00B066FD" w:rsidRDefault="00922269" w:rsidP="00922269">
      <w:pPr>
        <w:numPr>
          <w:ilvl w:val="0"/>
          <w:numId w:val="20"/>
        </w:numPr>
        <w:contextualSpacing/>
        <w:jc w:val="both"/>
        <w:rPr>
          <w:rFonts w:ascii="Georgia" w:eastAsia="Times New Roman" w:hAnsi="Georgia" w:cs="Tahoma"/>
          <w:lang w:val="en-GB"/>
        </w:rPr>
      </w:pPr>
      <w:r>
        <w:rPr>
          <w:rFonts w:ascii="Georgia" w:eastAsia="Times New Roman" w:hAnsi="Georgia" w:cs="Tahoma"/>
          <w:lang w:val="en-GB"/>
        </w:rPr>
        <w:lastRenderedPageBreak/>
        <w:tab/>
      </w:r>
      <w:r w:rsidRPr="00B066FD">
        <w:rPr>
          <w:rFonts w:ascii="Georgia" w:eastAsia="Times New Roman" w:hAnsi="Georgia" w:cs="Tahoma"/>
          <w:lang w:val="en-GB"/>
        </w:rPr>
        <w:t xml:space="preserve">Initiating best practices in the management of ICT department including </w:t>
      </w:r>
      <w:r>
        <w:rPr>
          <w:rFonts w:ascii="Georgia" w:eastAsia="Times New Roman" w:hAnsi="Georgia" w:cs="Tahoma"/>
          <w:lang w:val="en-GB"/>
        </w:rPr>
        <w:tab/>
      </w:r>
      <w:r w:rsidRPr="00B066FD">
        <w:rPr>
          <w:rFonts w:ascii="Georgia" w:eastAsia="Times New Roman" w:hAnsi="Georgia" w:cs="Tahoma"/>
          <w:lang w:val="en-GB"/>
        </w:rPr>
        <w:t xml:space="preserve">ICT policies, Procedures and frameworks covering disaster recovery, </w:t>
      </w:r>
      <w:r>
        <w:rPr>
          <w:rFonts w:ascii="Georgia" w:eastAsia="Times New Roman" w:hAnsi="Georgia" w:cs="Tahoma"/>
          <w:lang w:val="en-GB"/>
        </w:rPr>
        <w:tab/>
      </w:r>
      <w:r w:rsidRPr="00B066FD">
        <w:rPr>
          <w:rFonts w:ascii="Georgia" w:eastAsia="Times New Roman" w:hAnsi="Georgia" w:cs="Tahoma"/>
          <w:lang w:val="en-GB"/>
        </w:rPr>
        <w:t>business continuity, system and data security.</w:t>
      </w:r>
    </w:p>
    <w:p w14:paraId="3CCCCC72" w14:textId="77777777" w:rsidR="00922269" w:rsidRPr="00B066FD" w:rsidRDefault="00922269" w:rsidP="00922269">
      <w:pPr>
        <w:numPr>
          <w:ilvl w:val="0"/>
          <w:numId w:val="20"/>
        </w:numPr>
        <w:contextualSpacing/>
        <w:jc w:val="both"/>
        <w:rPr>
          <w:rFonts w:ascii="Georgia" w:eastAsia="Times New Roman" w:hAnsi="Georgia" w:cs="Tahoma"/>
          <w:lang w:val="en-GB"/>
        </w:rPr>
      </w:pPr>
      <w:r w:rsidRPr="00B066FD">
        <w:rPr>
          <w:rFonts w:ascii="Georgia" w:eastAsia="Times New Roman" w:hAnsi="Georgia" w:cs="Tahoma"/>
          <w:lang w:val="en-GB"/>
        </w:rPr>
        <w:t xml:space="preserve">Ensuring compliance to approved Information and Communications </w:t>
      </w:r>
      <w:r>
        <w:rPr>
          <w:rFonts w:ascii="Georgia" w:eastAsia="Times New Roman" w:hAnsi="Georgia" w:cs="Tahoma"/>
          <w:lang w:val="en-GB"/>
        </w:rPr>
        <w:tab/>
      </w:r>
      <w:r w:rsidRPr="00B066FD">
        <w:rPr>
          <w:rFonts w:ascii="Georgia" w:eastAsia="Times New Roman" w:hAnsi="Georgia" w:cs="Tahoma"/>
          <w:lang w:val="en-GB"/>
        </w:rPr>
        <w:t>Technology (ICT) policies at all times.</w:t>
      </w:r>
    </w:p>
    <w:p w14:paraId="17CBFD2B" w14:textId="77777777" w:rsidR="00922269" w:rsidRPr="00B066FD" w:rsidRDefault="00922269" w:rsidP="00922269">
      <w:pPr>
        <w:numPr>
          <w:ilvl w:val="0"/>
          <w:numId w:val="20"/>
        </w:numPr>
        <w:contextualSpacing/>
        <w:jc w:val="both"/>
        <w:rPr>
          <w:rFonts w:ascii="Georgia" w:eastAsia="Times New Roman" w:hAnsi="Georgia" w:cs="Tahoma"/>
          <w:lang w:val="en-GB"/>
        </w:rPr>
      </w:pPr>
      <w:r w:rsidRPr="00B066FD">
        <w:rPr>
          <w:rFonts w:ascii="Georgia" w:eastAsia="Times New Roman" w:hAnsi="Georgia" w:cs="Tahoma"/>
          <w:lang w:val="en-GB"/>
        </w:rPr>
        <w:t xml:space="preserve">Oversee the implementation of the Corporation’s Information and </w:t>
      </w:r>
      <w:r>
        <w:rPr>
          <w:rFonts w:ascii="Georgia" w:eastAsia="Times New Roman" w:hAnsi="Georgia" w:cs="Tahoma"/>
          <w:lang w:val="en-GB"/>
        </w:rPr>
        <w:tab/>
      </w:r>
      <w:r w:rsidRPr="00B066FD">
        <w:rPr>
          <w:rFonts w:ascii="Georgia" w:eastAsia="Times New Roman" w:hAnsi="Georgia" w:cs="Tahoma"/>
          <w:lang w:val="en-GB"/>
        </w:rPr>
        <w:t xml:space="preserve">Communications Technology (ICT) strategy in support of the core </w:t>
      </w:r>
      <w:r>
        <w:rPr>
          <w:rFonts w:ascii="Georgia" w:eastAsia="Times New Roman" w:hAnsi="Georgia" w:cs="Tahoma"/>
          <w:lang w:val="en-GB"/>
        </w:rPr>
        <w:tab/>
      </w:r>
      <w:r w:rsidRPr="00B066FD">
        <w:rPr>
          <w:rFonts w:ascii="Georgia" w:eastAsia="Times New Roman" w:hAnsi="Georgia" w:cs="Tahoma"/>
          <w:lang w:val="en-GB"/>
        </w:rPr>
        <w:t>business and Services.</w:t>
      </w:r>
    </w:p>
    <w:p w14:paraId="07BC269A" w14:textId="77777777" w:rsidR="00922269" w:rsidRPr="00B066FD" w:rsidRDefault="00922269" w:rsidP="00922269">
      <w:pPr>
        <w:numPr>
          <w:ilvl w:val="0"/>
          <w:numId w:val="20"/>
        </w:numPr>
        <w:contextualSpacing/>
        <w:jc w:val="both"/>
        <w:rPr>
          <w:rFonts w:ascii="Georgia" w:eastAsia="Times New Roman" w:hAnsi="Georgia" w:cs="Tahoma"/>
          <w:lang w:val="en-GB"/>
        </w:rPr>
      </w:pPr>
      <w:r>
        <w:rPr>
          <w:rFonts w:ascii="Georgia" w:eastAsia="Times New Roman" w:hAnsi="Georgia" w:cs="Tahoma"/>
          <w:lang w:val="en-GB"/>
        </w:rPr>
        <w:tab/>
      </w:r>
      <w:r w:rsidRPr="00B066FD">
        <w:rPr>
          <w:rFonts w:ascii="Georgia" w:eastAsia="Times New Roman" w:hAnsi="Georgia" w:cs="Tahoma"/>
          <w:lang w:val="en-GB"/>
        </w:rPr>
        <w:t xml:space="preserve">Ensuring the availability, capacity, security, stability and performance of </w:t>
      </w:r>
      <w:r>
        <w:rPr>
          <w:rFonts w:ascii="Georgia" w:eastAsia="Times New Roman" w:hAnsi="Georgia" w:cs="Tahoma"/>
          <w:lang w:val="en-GB"/>
        </w:rPr>
        <w:tab/>
      </w:r>
      <w:r w:rsidRPr="00B066FD">
        <w:rPr>
          <w:rFonts w:ascii="Georgia" w:eastAsia="Times New Roman" w:hAnsi="Georgia" w:cs="Tahoma"/>
          <w:lang w:val="en-GB"/>
        </w:rPr>
        <w:t>the systems and infrastructure in the Corporation.</w:t>
      </w:r>
    </w:p>
    <w:p w14:paraId="58219C77" w14:textId="77777777" w:rsidR="00922269" w:rsidRDefault="00922269" w:rsidP="00922269">
      <w:pPr>
        <w:numPr>
          <w:ilvl w:val="0"/>
          <w:numId w:val="20"/>
        </w:numPr>
        <w:contextualSpacing/>
        <w:jc w:val="both"/>
        <w:rPr>
          <w:rFonts w:ascii="Georgia" w:eastAsia="Times New Roman" w:hAnsi="Georgia" w:cs="Tahoma"/>
          <w:lang w:val="en-GB"/>
        </w:rPr>
      </w:pPr>
      <w:r w:rsidRPr="00D26649">
        <w:rPr>
          <w:rFonts w:ascii="Georgia" w:eastAsia="Times New Roman" w:hAnsi="Georgia" w:cs="Tahoma"/>
          <w:lang w:val="en-GB"/>
        </w:rPr>
        <w:t xml:space="preserve">Designing and adopting the implementation of information disaster </w:t>
      </w:r>
      <w:r w:rsidRPr="00D26649">
        <w:rPr>
          <w:rFonts w:ascii="Georgia" w:eastAsia="Times New Roman" w:hAnsi="Georgia" w:cs="Tahoma"/>
          <w:lang w:val="en-GB"/>
        </w:rPr>
        <w:tab/>
        <w:t>recovery mechanisms for the Corporation.</w:t>
      </w:r>
    </w:p>
    <w:p w14:paraId="1C7C55C1" w14:textId="77777777" w:rsidR="00922269" w:rsidRDefault="00922269" w:rsidP="00922269">
      <w:pPr>
        <w:numPr>
          <w:ilvl w:val="0"/>
          <w:numId w:val="20"/>
        </w:numPr>
        <w:contextualSpacing/>
        <w:jc w:val="both"/>
        <w:rPr>
          <w:rFonts w:ascii="Georgia" w:eastAsia="Times New Roman" w:hAnsi="Georgia" w:cs="Tahoma"/>
          <w:lang w:val="en-GB"/>
        </w:rPr>
      </w:pPr>
      <w:r w:rsidRPr="00B066FD">
        <w:rPr>
          <w:rFonts w:ascii="Georgia" w:eastAsia="Times New Roman" w:hAnsi="Georgia" w:cs="Tahoma"/>
          <w:lang w:val="en-GB"/>
        </w:rPr>
        <w:t xml:space="preserve">Recommending training needs for the Information </w:t>
      </w:r>
      <w:proofErr w:type="gramStart"/>
      <w:r w:rsidRPr="00B066FD">
        <w:rPr>
          <w:rFonts w:ascii="Georgia" w:eastAsia="Times New Roman" w:hAnsi="Georgia" w:cs="Tahoma"/>
          <w:lang w:val="en-GB"/>
        </w:rPr>
        <w:t>and</w:t>
      </w:r>
      <w:r>
        <w:rPr>
          <w:rFonts w:ascii="Georgia" w:eastAsia="Times New Roman" w:hAnsi="Georgia" w:cs="Tahoma"/>
          <w:lang w:val="en-GB"/>
        </w:rPr>
        <w:t xml:space="preserve">  </w:t>
      </w:r>
      <w:r>
        <w:rPr>
          <w:rFonts w:ascii="Georgia" w:eastAsia="Times New Roman" w:hAnsi="Georgia" w:cs="Tahoma"/>
          <w:lang w:val="en-GB"/>
        </w:rPr>
        <w:tab/>
      </w:r>
      <w:proofErr w:type="gramEnd"/>
      <w:r w:rsidRPr="00B066FD">
        <w:rPr>
          <w:rFonts w:ascii="Georgia" w:eastAsia="Times New Roman" w:hAnsi="Georgia" w:cs="Tahoma"/>
          <w:lang w:val="en-GB"/>
        </w:rPr>
        <w:t>Communications Technology (ICT) departmental staff</w:t>
      </w:r>
      <w:r>
        <w:rPr>
          <w:rFonts w:ascii="Georgia" w:eastAsia="Times New Roman" w:hAnsi="Georgia" w:cs="Tahoma"/>
          <w:lang w:val="en-GB"/>
        </w:rPr>
        <w:t>.</w:t>
      </w:r>
    </w:p>
    <w:p w14:paraId="68F27C64" w14:textId="77777777" w:rsidR="00922269" w:rsidRDefault="00922269" w:rsidP="00922269">
      <w:pPr>
        <w:numPr>
          <w:ilvl w:val="0"/>
          <w:numId w:val="20"/>
        </w:numPr>
        <w:contextualSpacing/>
        <w:jc w:val="both"/>
        <w:rPr>
          <w:rFonts w:ascii="Georgia" w:eastAsia="Times New Roman" w:hAnsi="Georgia" w:cs="Tahoma"/>
          <w:lang w:val="en-GB"/>
        </w:rPr>
      </w:pPr>
      <w:r w:rsidRPr="00B066FD">
        <w:rPr>
          <w:rFonts w:ascii="Georgia" w:eastAsia="Times New Roman" w:hAnsi="Georgia" w:cs="Tahoma"/>
          <w:lang w:val="en-GB"/>
        </w:rPr>
        <w:t xml:space="preserve">Identifying Information and Communications Technology (ICT) gaps </w:t>
      </w:r>
      <w:r>
        <w:rPr>
          <w:rFonts w:ascii="Georgia" w:eastAsia="Times New Roman" w:hAnsi="Georgia" w:cs="Tahoma"/>
          <w:lang w:val="en-GB"/>
        </w:rPr>
        <w:tab/>
      </w:r>
      <w:r w:rsidRPr="00B066FD">
        <w:rPr>
          <w:rFonts w:ascii="Georgia" w:eastAsia="Times New Roman" w:hAnsi="Georgia" w:cs="Tahoma"/>
          <w:lang w:val="en-GB"/>
        </w:rPr>
        <w:t>and developing proposals to mobilize resources.</w:t>
      </w:r>
    </w:p>
    <w:p w14:paraId="399AF9C5" w14:textId="77777777" w:rsidR="00922269" w:rsidRDefault="00922269" w:rsidP="00922269">
      <w:pPr>
        <w:numPr>
          <w:ilvl w:val="0"/>
          <w:numId w:val="20"/>
        </w:numPr>
        <w:contextualSpacing/>
        <w:jc w:val="both"/>
        <w:rPr>
          <w:rFonts w:ascii="Georgia" w:eastAsia="Times New Roman" w:hAnsi="Georgia" w:cs="Tahoma"/>
          <w:lang w:val="en-GB"/>
        </w:rPr>
      </w:pPr>
      <w:r>
        <w:rPr>
          <w:rFonts w:ascii="Georgia" w:eastAsia="Times New Roman" w:hAnsi="Georgia" w:cs="Tahoma"/>
          <w:lang w:val="en-GB"/>
        </w:rPr>
        <w:t xml:space="preserve">Ensure development, implementation, reviewing of </w:t>
      </w:r>
      <w:r w:rsidRPr="00B066FD">
        <w:rPr>
          <w:rFonts w:ascii="Georgia" w:eastAsia="Times New Roman" w:hAnsi="Georgia" w:cs="Tahoma"/>
          <w:lang w:val="en-GB"/>
        </w:rPr>
        <w:t xml:space="preserve">Information and </w:t>
      </w:r>
      <w:r>
        <w:rPr>
          <w:rFonts w:ascii="Georgia" w:eastAsia="Times New Roman" w:hAnsi="Georgia" w:cs="Tahoma"/>
          <w:lang w:val="en-GB"/>
        </w:rPr>
        <w:tab/>
      </w:r>
      <w:r w:rsidRPr="00B066FD">
        <w:rPr>
          <w:rFonts w:ascii="Georgia" w:eastAsia="Times New Roman" w:hAnsi="Georgia" w:cs="Tahoma"/>
          <w:lang w:val="en-GB"/>
        </w:rPr>
        <w:t>Communications Technology (ICT)</w:t>
      </w:r>
      <w:r>
        <w:rPr>
          <w:rFonts w:ascii="Georgia" w:eastAsia="Times New Roman" w:hAnsi="Georgia" w:cs="Tahoma"/>
          <w:lang w:val="en-GB"/>
        </w:rPr>
        <w:t xml:space="preserve"> strategies.</w:t>
      </w:r>
    </w:p>
    <w:p w14:paraId="096CD48F" w14:textId="77777777" w:rsidR="00922269" w:rsidRPr="00B066FD" w:rsidRDefault="00922269" w:rsidP="00922269">
      <w:pPr>
        <w:numPr>
          <w:ilvl w:val="0"/>
          <w:numId w:val="20"/>
        </w:numPr>
        <w:contextualSpacing/>
        <w:jc w:val="both"/>
        <w:rPr>
          <w:rFonts w:ascii="Georgia" w:eastAsia="Times New Roman" w:hAnsi="Georgia" w:cs="Tahoma"/>
          <w:lang w:val="en-GB"/>
        </w:rPr>
      </w:pPr>
      <w:r>
        <w:rPr>
          <w:rFonts w:ascii="Georgia" w:eastAsia="Times New Roman" w:hAnsi="Georgia" w:cs="Tahoma"/>
          <w:color w:val="FF0000"/>
          <w:lang w:val="en-GB"/>
        </w:rPr>
        <w:tab/>
      </w:r>
      <w:r w:rsidRPr="0009784B">
        <w:rPr>
          <w:rFonts w:ascii="Georgia" w:eastAsia="Times New Roman" w:hAnsi="Georgia" w:cs="Tahoma"/>
          <w:color w:val="000000"/>
          <w:lang w:val="en-GB"/>
        </w:rPr>
        <w:t xml:space="preserve">Liaising with </w:t>
      </w:r>
      <w:r w:rsidRPr="00B066FD">
        <w:rPr>
          <w:rFonts w:ascii="Georgia" w:eastAsia="Times New Roman" w:hAnsi="Georgia" w:cs="Tahoma"/>
          <w:lang w:val="en-GB"/>
        </w:rPr>
        <w:t xml:space="preserve">other heads of departments on their Information and </w:t>
      </w:r>
      <w:r>
        <w:rPr>
          <w:rFonts w:ascii="Georgia" w:eastAsia="Times New Roman" w:hAnsi="Georgia" w:cs="Tahoma"/>
          <w:lang w:val="en-GB"/>
        </w:rPr>
        <w:tab/>
      </w:r>
      <w:r w:rsidRPr="00B066FD">
        <w:rPr>
          <w:rFonts w:ascii="Georgia" w:eastAsia="Times New Roman" w:hAnsi="Georgia" w:cs="Tahoma"/>
          <w:lang w:val="en-GB"/>
        </w:rPr>
        <w:t>Communications Technology (ICT) needs.</w:t>
      </w:r>
    </w:p>
    <w:p w14:paraId="2F232B32" w14:textId="77777777" w:rsidR="00922269" w:rsidRDefault="00922269" w:rsidP="00922269">
      <w:pPr>
        <w:numPr>
          <w:ilvl w:val="0"/>
          <w:numId w:val="20"/>
        </w:numPr>
        <w:contextualSpacing/>
        <w:jc w:val="both"/>
        <w:rPr>
          <w:rFonts w:ascii="Georgia" w:eastAsia="Times New Roman" w:hAnsi="Georgia" w:cs="Tahoma"/>
          <w:lang w:val="en-GB"/>
        </w:rPr>
      </w:pPr>
      <w:r w:rsidRPr="00D26649">
        <w:rPr>
          <w:rFonts w:ascii="Georgia" w:eastAsia="Times New Roman" w:hAnsi="Georgia" w:cs="Tahoma"/>
          <w:lang w:val="en-GB"/>
        </w:rPr>
        <w:t>Interpreting Information and Communications Technology (ICT)</w:t>
      </w:r>
      <w:r>
        <w:rPr>
          <w:rFonts w:ascii="Georgia" w:eastAsia="Times New Roman" w:hAnsi="Georgia" w:cs="Tahoma"/>
          <w:lang w:val="en-GB"/>
        </w:rPr>
        <w:t xml:space="preserve"> </w:t>
      </w:r>
      <w:r w:rsidRPr="00D26649">
        <w:rPr>
          <w:rFonts w:ascii="Georgia" w:eastAsia="Times New Roman" w:hAnsi="Georgia" w:cs="Tahoma"/>
          <w:lang w:val="en-GB"/>
        </w:rPr>
        <w:tab/>
      </w:r>
      <w:r w:rsidRPr="00D26649">
        <w:rPr>
          <w:rFonts w:ascii="Georgia" w:eastAsia="Times New Roman" w:hAnsi="Georgia" w:cs="Tahoma"/>
          <w:lang w:val="en-GB"/>
        </w:rPr>
        <w:tab/>
        <w:t>regulations, policy and guidelines and cascade to departmental staff.</w:t>
      </w:r>
    </w:p>
    <w:p w14:paraId="733CEE4F" w14:textId="77777777" w:rsidR="00922269" w:rsidRPr="00D26649" w:rsidRDefault="00922269" w:rsidP="00922269">
      <w:pPr>
        <w:numPr>
          <w:ilvl w:val="0"/>
          <w:numId w:val="20"/>
        </w:numPr>
        <w:contextualSpacing/>
        <w:jc w:val="both"/>
        <w:rPr>
          <w:rFonts w:ascii="Georgia" w:eastAsia="Times New Roman" w:hAnsi="Georgia" w:cs="Tahoma"/>
          <w:lang w:val="en-GB"/>
        </w:rPr>
      </w:pPr>
      <w:r>
        <w:rPr>
          <w:rFonts w:ascii="Georgia" w:eastAsia="Times New Roman" w:hAnsi="Georgia" w:cs="Tahoma"/>
          <w:lang w:val="en-GB"/>
        </w:rPr>
        <w:t>Preparation of departmental work plans and budgets.</w:t>
      </w:r>
    </w:p>
    <w:p w14:paraId="038F420A" w14:textId="77777777" w:rsidR="00922269" w:rsidRDefault="00922269" w:rsidP="00922269">
      <w:pPr>
        <w:numPr>
          <w:ilvl w:val="0"/>
          <w:numId w:val="20"/>
        </w:numPr>
        <w:contextualSpacing/>
        <w:jc w:val="both"/>
        <w:rPr>
          <w:rFonts w:ascii="Georgia" w:eastAsia="Times New Roman" w:hAnsi="Georgia" w:cs="Tahoma"/>
          <w:lang w:val="en-GB"/>
        </w:rPr>
      </w:pPr>
      <w:r w:rsidRPr="0009784B">
        <w:rPr>
          <w:rFonts w:ascii="Georgia" w:eastAsia="Times New Roman" w:hAnsi="Georgia" w:cs="Tahoma"/>
          <w:color w:val="000000"/>
          <w:lang w:val="en-GB"/>
        </w:rPr>
        <w:t>Oversee</w:t>
      </w:r>
      <w:r w:rsidRPr="00B066FD">
        <w:rPr>
          <w:rFonts w:ascii="Georgia" w:eastAsia="Times New Roman" w:hAnsi="Georgia" w:cs="Tahoma"/>
          <w:lang w:val="en-GB"/>
        </w:rPr>
        <w:t xml:space="preserve"> the implementation of ICT work plans and compliance to </w:t>
      </w:r>
      <w:r>
        <w:rPr>
          <w:rFonts w:ascii="Georgia" w:eastAsia="Times New Roman" w:hAnsi="Georgia" w:cs="Tahoma"/>
          <w:lang w:val="en-GB"/>
        </w:rPr>
        <w:tab/>
      </w:r>
      <w:r w:rsidRPr="00B066FD">
        <w:rPr>
          <w:rFonts w:ascii="Georgia" w:eastAsia="Times New Roman" w:hAnsi="Georgia" w:cs="Tahoma"/>
          <w:lang w:val="en-GB"/>
        </w:rPr>
        <w:t>departmental budget allocations.</w:t>
      </w:r>
    </w:p>
    <w:p w14:paraId="29E53E7E" w14:textId="77777777" w:rsidR="00922269" w:rsidRPr="00AA26BB" w:rsidRDefault="00922269" w:rsidP="00922269">
      <w:pPr>
        <w:pStyle w:val="NormalWeb"/>
        <w:numPr>
          <w:ilvl w:val="0"/>
          <w:numId w:val="20"/>
        </w:numPr>
        <w:jc w:val="both"/>
        <w:rPr>
          <w:rFonts w:ascii="Georgia" w:hAnsi="Georgia"/>
          <w:lang w:val="en-GB"/>
        </w:rPr>
      </w:pPr>
      <w:r w:rsidRPr="00AA26BB">
        <w:rPr>
          <w:rFonts w:ascii="Georgia" w:hAnsi="Georgia"/>
          <w:lang w:val="en-GB"/>
        </w:rPr>
        <w:t xml:space="preserve">Ensuring implementation, monitoring and evaluation of ICT policies </w:t>
      </w:r>
      <w:r>
        <w:rPr>
          <w:rFonts w:ascii="Georgia" w:hAnsi="Georgia"/>
          <w:lang w:val="en-GB"/>
        </w:rPr>
        <w:tab/>
      </w:r>
      <w:r w:rsidRPr="00AA26BB">
        <w:rPr>
          <w:rFonts w:ascii="Georgia" w:hAnsi="Georgia"/>
          <w:lang w:val="en-GB"/>
        </w:rPr>
        <w:t>and procedures</w:t>
      </w:r>
      <w:r>
        <w:rPr>
          <w:rFonts w:ascii="Georgia" w:hAnsi="Georgia"/>
          <w:lang w:val="en-GB"/>
        </w:rPr>
        <w:t>.</w:t>
      </w:r>
      <w:r w:rsidRPr="00AA26BB">
        <w:rPr>
          <w:rFonts w:ascii="Georgia" w:hAnsi="Georgia"/>
          <w:lang w:val="en-GB"/>
        </w:rPr>
        <w:t xml:space="preserve"> </w:t>
      </w:r>
    </w:p>
    <w:p w14:paraId="5A9B3ED7" w14:textId="77777777" w:rsidR="00922269" w:rsidRPr="00AA26BB" w:rsidRDefault="00922269" w:rsidP="00922269">
      <w:pPr>
        <w:pStyle w:val="NormalWeb"/>
        <w:numPr>
          <w:ilvl w:val="0"/>
          <w:numId w:val="20"/>
        </w:numPr>
        <w:jc w:val="both"/>
        <w:rPr>
          <w:rFonts w:ascii="Georgia" w:hAnsi="Georgia"/>
          <w:lang w:val="en-GB"/>
        </w:rPr>
      </w:pPr>
      <w:r w:rsidRPr="00AA26BB">
        <w:rPr>
          <w:rFonts w:ascii="Georgia" w:hAnsi="Georgia"/>
          <w:lang w:val="en-GB"/>
        </w:rPr>
        <w:t xml:space="preserve">Spearheading ICT department’s Enterprise Risk Management (ERM) </w:t>
      </w:r>
      <w:r>
        <w:rPr>
          <w:rFonts w:ascii="Georgia" w:hAnsi="Georgia"/>
          <w:lang w:val="en-GB"/>
        </w:rPr>
        <w:tab/>
      </w:r>
      <w:r w:rsidRPr="00AA26BB">
        <w:rPr>
          <w:rFonts w:ascii="Georgia" w:hAnsi="Georgia"/>
          <w:lang w:val="en-GB"/>
        </w:rPr>
        <w:t>and Business Continuity Management (BCM)</w:t>
      </w:r>
      <w:r>
        <w:rPr>
          <w:rFonts w:ascii="Georgia" w:hAnsi="Georgia"/>
          <w:lang w:val="en-GB"/>
        </w:rPr>
        <w:t>.</w:t>
      </w:r>
    </w:p>
    <w:p w14:paraId="10C69A7F" w14:textId="77777777" w:rsidR="00922269" w:rsidRPr="00AA26BB" w:rsidRDefault="00922269" w:rsidP="00922269">
      <w:pPr>
        <w:pStyle w:val="NormalWeb"/>
        <w:numPr>
          <w:ilvl w:val="0"/>
          <w:numId w:val="20"/>
        </w:numPr>
        <w:jc w:val="both"/>
        <w:rPr>
          <w:rFonts w:ascii="Georgia" w:hAnsi="Georgia"/>
          <w:lang w:val="en-GB"/>
        </w:rPr>
      </w:pPr>
      <w:r w:rsidRPr="00AA26BB">
        <w:rPr>
          <w:rFonts w:ascii="Georgia" w:hAnsi="Georgia"/>
          <w:lang w:val="en-GB"/>
        </w:rPr>
        <w:t>Managing performance in the ICT department</w:t>
      </w:r>
      <w:r>
        <w:rPr>
          <w:rFonts w:ascii="Georgia" w:hAnsi="Georgia"/>
          <w:lang w:val="en-GB"/>
        </w:rPr>
        <w:t>.</w:t>
      </w:r>
      <w:r w:rsidRPr="00AA26BB">
        <w:rPr>
          <w:rFonts w:ascii="Georgia" w:hAnsi="Georgia"/>
          <w:lang w:val="en-GB"/>
        </w:rPr>
        <w:t xml:space="preserve"> </w:t>
      </w:r>
    </w:p>
    <w:p w14:paraId="2E21AC31" w14:textId="77777777" w:rsidR="00922269" w:rsidRPr="00AA26BB" w:rsidRDefault="00922269" w:rsidP="00922269">
      <w:pPr>
        <w:pStyle w:val="NormalWeb"/>
        <w:numPr>
          <w:ilvl w:val="0"/>
          <w:numId w:val="20"/>
        </w:numPr>
        <w:jc w:val="both"/>
        <w:rPr>
          <w:rFonts w:ascii="Georgia" w:hAnsi="Georgia"/>
          <w:lang w:val="en-GB"/>
        </w:rPr>
      </w:pPr>
      <w:r w:rsidRPr="00AA26BB">
        <w:rPr>
          <w:rFonts w:ascii="Georgia" w:hAnsi="Georgia"/>
          <w:lang w:val="en-GB"/>
        </w:rPr>
        <w:t xml:space="preserve">Mentoring and coaching of the ICT departmental staff. </w:t>
      </w:r>
    </w:p>
    <w:p w14:paraId="5CD7942A" w14:textId="77777777" w:rsidR="00922269" w:rsidRPr="00AA26BB" w:rsidRDefault="00922269" w:rsidP="00922269">
      <w:pPr>
        <w:pStyle w:val="NormalWeb"/>
        <w:numPr>
          <w:ilvl w:val="0"/>
          <w:numId w:val="20"/>
        </w:numPr>
        <w:jc w:val="both"/>
        <w:rPr>
          <w:rFonts w:ascii="Georgia" w:hAnsi="Georgia"/>
          <w:lang w:val="en-GB"/>
        </w:rPr>
      </w:pPr>
      <w:r w:rsidRPr="00AA26BB">
        <w:rPr>
          <w:rFonts w:ascii="Georgia" w:hAnsi="Georgia"/>
          <w:lang w:val="en-GB"/>
        </w:rPr>
        <w:t xml:space="preserve">Spearheading the initiation and subsequent enforcement of the </w:t>
      </w:r>
      <w:r>
        <w:rPr>
          <w:rFonts w:ascii="Georgia" w:hAnsi="Georgia"/>
          <w:lang w:val="en-GB"/>
        </w:rPr>
        <w:tab/>
      </w:r>
      <w:r w:rsidRPr="00AA26BB">
        <w:rPr>
          <w:rFonts w:ascii="Georgia" w:hAnsi="Georgia"/>
          <w:lang w:val="en-GB"/>
        </w:rPr>
        <w:t xml:space="preserve">Corporation’s Information Security Management System (ISMS) </w:t>
      </w:r>
      <w:r>
        <w:rPr>
          <w:rFonts w:ascii="Georgia" w:hAnsi="Georgia"/>
          <w:lang w:val="en-GB"/>
        </w:rPr>
        <w:tab/>
      </w:r>
      <w:r w:rsidRPr="00AA26BB">
        <w:rPr>
          <w:rFonts w:ascii="Georgia" w:hAnsi="Georgia"/>
          <w:lang w:val="en-GB"/>
        </w:rPr>
        <w:t xml:space="preserve">framework in liaison with the Corporation’s Security </w:t>
      </w:r>
      <w:r>
        <w:rPr>
          <w:rFonts w:ascii="Georgia" w:hAnsi="Georgia"/>
          <w:lang w:val="en-GB"/>
        </w:rPr>
        <w:t>M</w:t>
      </w:r>
      <w:r w:rsidRPr="00AA26BB">
        <w:rPr>
          <w:rFonts w:ascii="Georgia" w:hAnsi="Georgia"/>
          <w:lang w:val="en-GB"/>
        </w:rPr>
        <w:t xml:space="preserve">anager. </w:t>
      </w:r>
    </w:p>
    <w:p w14:paraId="555BEA38" w14:textId="77777777" w:rsidR="00922269" w:rsidRPr="00AA26BB" w:rsidRDefault="00922269" w:rsidP="00922269">
      <w:pPr>
        <w:pStyle w:val="NormalWeb"/>
        <w:numPr>
          <w:ilvl w:val="0"/>
          <w:numId w:val="20"/>
        </w:numPr>
        <w:jc w:val="both"/>
        <w:rPr>
          <w:rFonts w:ascii="Georgia" w:hAnsi="Georgia"/>
          <w:lang w:val="en-GB"/>
        </w:rPr>
      </w:pPr>
      <w:r w:rsidRPr="00AA26BB">
        <w:rPr>
          <w:rFonts w:ascii="Georgia" w:hAnsi="Georgia"/>
          <w:lang w:val="en-GB"/>
        </w:rPr>
        <w:t xml:space="preserve">Advice the management on matters related to Information and </w:t>
      </w:r>
      <w:r>
        <w:rPr>
          <w:rFonts w:ascii="Georgia" w:hAnsi="Georgia"/>
          <w:lang w:val="en-GB"/>
        </w:rPr>
        <w:tab/>
      </w:r>
      <w:r w:rsidRPr="00AA26BB">
        <w:rPr>
          <w:rFonts w:ascii="Georgia" w:hAnsi="Georgia"/>
          <w:lang w:val="en-GB"/>
        </w:rPr>
        <w:t>Communications Technology (ICT) trends</w:t>
      </w:r>
      <w:r>
        <w:rPr>
          <w:rFonts w:ascii="Georgia" w:hAnsi="Georgia"/>
          <w:lang w:val="en-GB"/>
        </w:rPr>
        <w:t>.</w:t>
      </w:r>
      <w:r w:rsidRPr="00AA26BB">
        <w:rPr>
          <w:rFonts w:ascii="Georgia" w:hAnsi="Georgia"/>
          <w:lang w:val="en-GB"/>
        </w:rPr>
        <w:t xml:space="preserve"> </w:t>
      </w:r>
    </w:p>
    <w:p w14:paraId="423553D0" w14:textId="77777777" w:rsidR="00922269" w:rsidRDefault="00922269" w:rsidP="00922269">
      <w:pPr>
        <w:rPr>
          <w:rFonts w:ascii="Georgia" w:eastAsia="Times New Roman" w:hAnsi="Georgia"/>
          <w:b/>
          <w:szCs w:val="22"/>
          <w:lang w:val="en-GB"/>
        </w:rPr>
      </w:pPr>
      <w:r>
        <w:rPr>
          <w:rFonts w:ascii="Georgia" w:eastAsia="Times New Roman" w:hAnsi="Georgia"/>
          <w:b/>
          <w:szCs w:val="22"/>
          <w:lang w:val="en-GB"/>
        </w:rPr>
        <w:br w:type="page"/>
      </w:r>
    </w:p>
    <w:p w14:paraId="12DD3ADE" w14:textId="77777777" w:rsidR="00922269" w:rsidRPr="009A7F3F" w:rsidRDefault="00922269" w:rsidP="00922269">
      <w:pPr>
        <w:tabs>
          <w:tab w:val="left" w:pos="709"/>
          <w:tab w:val="left" w:pos="851"/>
        </w:tabs>
        <w:jc w:val="both"/>
        <w:rPr>
          <w:rFonts w:ascii="Georgia" w:eastAsia="Times New Roman" w:hAnsi="Georgia"/>
          <w:b/>
          <w:szCs w:val="22"/>
          <w:lang w:val="en-GB"/>
        </w:rPr>
      </w:pPr>
      <w:r>
        <w:rPr>
          <w:rFonts w:ascii="Georgia" w:eastAsia="Times New Roman" w:hAnsi="Georgia"/>
          <w:b/>
          <w:szCs w:val="22"/>
          <w:lang w:val="en-GB"/>
        </w:rPr>
        <w:lastRenderedPageBreak/>
        <w:tab/>
      </w:r>
      <w:r w:rsidRPr="009A7F3F">
        <w:rPr>
          <w:rFonts w:ascii="Georgia" w:eastAsia="Times New Roman" w:hAnsi="Georgia"/>
          <w:b/>
          <w:szCs w:val="22"/>
          <w:lang w:val="en-GB"/>
        </w:rPr>
        <w:t>Person Specifications</w:t>
      </w:r>
    </w:p>
    <w:p w14:paraId="4C280421" w14:textId="77777777" w:rsidR="00922269" w:rsidRPr="009A7F3F" w:rsidRDefault="00922269" w:rsidP="00922269">
      <w:pPr>
        <w:tabs>
          <w:tab w:val="left" w:pos="709"/>
          <w:tab w:val="left" w:pos="851"/>
        </w:tabs>
        <w:jc w:val="both"/>
        <w:rPr>
          <w:rFonts w:ascii="Georgia" w:eastAsia="Times New Roman" w:hAnsi="Georgia"/>
          <w:szCs w:val="22"/>
          <w:lang w:val="en-GB"/>
        </w:rPr>
      </w:pPr>
      <w:r w:rsidRPr="009A7F3F">
        <w:rPr>
          <w:rFonts w:ascii="Georgia" w:eastAsia="Times New Roman" w:hAnsi="Georgia"/>
          <w:szCs w:val="22"/>
          <w:lang w:val="en-GB"/>
        </w:rPr>
        <w:tab/>
        <w:t xml:space="preserve">For appointment to this grade, </w:t>
      </w:r>
      <w:r>
        <w:rPr>
          <w:rFonts w:ascii="Georgia" w:eastAsia="Times New Roman" w:hAnsi="Georgia"/>
          <w:szCs w:val="22"/>
          <w:lang w:val="en-GB"/>
        </w:rPr>
        <w:t>the Officer</w:t>
      </w:r>
      <w:r w:rsidRPr="009A7F3F">
        <w:rPr>
          <w:rFonts w:ascii="Georgia" w:eastAsia="Times New Roman" w:hAnsi="Georgia"/>
          <w:szCs w:val="22"/>
          <w:lang w:val="en-GB"/>
        </w:rPr>
        <w:t xml:space="preserve"> must</w:t>
      </w:r>
      <w:r>
        <w:rPr>
          <w:rFonts w:ascii="Georgia" w:eastAsia="Times New Roman" w:hAnsi="Georgia"/>
          <w:szCs w:val="22"/>
          <w:lang w:val="en-GB"/>
        </w:rPr>
        <w:t xml:space="preserve"> </w:t>
      </w:r>
      <w:proofErr w:type="gramStart"/>
      <w:r>
        <w:rPr>
          <w:rFonts w:ascii="Georgia" w:eastAsia="Times New Roman" w:hAnsi="Georgia"/>
          <w:szCs w:val="22"/>
          <w:lang w:val="en-GB"/>
        </w:rPr>
        <w:t>possess</w:t>
      </w:r>
      <w:r w:rsidRPr="009A7F3F">
        <w:rPr>
          <w:rFonts w:ascii="Georgia" w:eastAsia="Times New Roman" w:hAnsi="Georgia"/>
          <w:szCs w:val="22"/>
          <w:lang w:val="en-GB"/>
        </w:rPr>
        <w:t>:-</w:t>
      </w:r>
      <w:proofErr w:type="gramEnd"/>
    </w:p>
    <w:p w14:paraId="363349A5" w14:textId="77777777" w:rsidR="00922269" w:rsidRPr="009A7F3F" w:rsidRDefault="00922269" w:rsidP="00922269">
      <w:pPr>
        <w:pStyle w:val="ListParagraph"/>
        <w:numPr>
          <w:ilvl w:val="0"/>
          <w:numId w:val="19"/>
        </w:numPr>
        <w:tabs>
          <w:tab w:val="left" w:pos="709"/>
          <w:tab w:val="left" w:pos="851"/>
        </w:tabs>
        <w:jc w:val="both"/>
        <w:rPr>
          <w:rFonts w:ascii="Georgia" w:eastAsia="Times New Roman" w:hAnsi="Georgia"/>
          <w:szCs w:val="22"/>
          <w:lang w:val="en-GB"/>
        </w:rPr>
      </w:pPr>
      <w:r w:rsidRPr="009A7F3F">
        <w:rPr>
          <w:rFonts w:ascii="Georgia" w:eastAsia="Times New Roman" w:hAnsi="Georgia"/>
          <w:szCs w:val="22"/>
          <w:lang w:val="en-GB"/>
        </w:rPr>
        <w:t xml:space="preserve">Master’s Degree in any of the following </w:t>
      </w:r>
      <w:proofErr w:type="gramStart"/>
      <w:r w:rsidRPr="009A7F3F">
        <w:rPr>
          <w:rFonts w:ascii="Georgia" w:eastAsia="Times New Roman" w:hAnsi="Georgia"/>
          <w:szCs w:val="22"/>
          <w:lang w:val="en-GB"/>
        </w:rPr>
        <w:t>disciplines:-</w:t>
      </w:r>
      <w:proofErr w:type="gramEnd"/>
      <w:r w:rsidRPr="009A7F3F">
        <w:rPr>
          <w:rFonts w:ascii="Georgia" w:eastAsia="Times New Roman" w:hAnsi="Georgia"/>
          <w:szCs w:val="22"/>
          <w:lang w:val="en-GB"/>
        </w:rPr>
        <w:t xml:space="preserve"> Computer Science or Business Administration with specialization in ICT related disciplines or equivalent qualification from a recognized institution;</w:t>
      </w:r>
    </w:p>
    <w:p w14:paraId="689D08BE" w14:textId="77777777" w:rsidR="00922269" w:rsidRPr="009A7F3F" w:rsidRDefault="00922269" w:rsidP="00922269">
      <w:pPr>
        <w:pStyle w:val="ListParagraph"/>
        <w:numPr>
          <w:ilvl w:val="0"/>
          <w:numId w:val="19"/>
        </w:numPr>
        <w:tabs>
          <w:tab w:val="left" w:pos="709"/>
          <w:tab w:val="left" w:pos="851"/>
        </w:tabs>
        <w:jc w:val="both"/>
        <w:rPr>
          <w:rFonts w:ascii="Georgia" w:eastAsia="Times New Roman" w:hAnsi="Georgia"/>
          <w:szCs w:val="22"/>
          <w:lang w:val="en-GB"/>
        </w:rPr>
      </w:pPr>
      <w:r w:rsidRPr="009A7F3F">
        <w:rPr>
          <w:rFonts w:ascii="Georgia" w:eastAsia="Times New Roman" w:hAnsi="Georgia"/>
          <w:szCs w:val="22"/>
          <w:lang w:val="en-GB"/>
        </w:rPr>
        <w:t xml:space="preserve">Bachelor’s Degree in any of the following </w:t>
      </w:r>
      <w:proofErr w:type="gramStart"/>
      <w:r w:rsidRPr="009A7F3F">
        <w:rPr>
          <w:rFonts w:ascii="Georgia" w:eastAsia="Times New Roman" w:hAnsi="Georgia"/>
          <w:szCs w:val="22"/>
          <w:lang w:val="en-GB"/>
        </w:rPr>
        <w:t>disciplines:-</w:t>
      </w:r>
      <w:proofErr w:type="gramEnd"/>
      <w:r w:rsidRPr="009A7F3F">
        <w:rPr>
          <w:rFonts w:ascii="Georgia" w:eastAsia="Times New Roman" w:hAnsi="Georgia"/>
          <w:szCs w:val="22"/>
          <w:lang w:val="en-GB"/>
        </w:rPr>
        <w:t xml:space="preserve"> Computer Science/ Information Technology/ Business Information Technology, Telecommunication/ Electronic Engineering or equivalent qualifications from a recognized institution;</w:t>
      </w:r>
    </w:p>
    <w:p w14:paraId="6B655E00" w14:textId="77777777" w:rsidR="00922269" w:rsidRPr="009A7F3F" w:rsidRDefault="00922269" w:rsidP="00922269">
      <w:pPr>
        <w:pStyle w:val="ListParagraph"/>
        <w:numPr>
          <w:ilvl w:val="0"/>
          <w:numId w:val="19"/>
        </w:numPr>
        <w:tabs>
          <w:tab w:val="left" w:pos="709"/>
          <w:tab w:val="left" w:pos="851"/>
        </w:tabs>
        <w:jc w:val="both"/>
        <w:rPr>
          <w:rFonts w:ascii="Georgia" w:eastAsia="Times New Roman" w:hAnsi="Georgia"/>
          <w:szCs w:val="22"/>
          <w:lang w:val="en-GB"/>
        </w:rPr>
      </w:pPr>
      <w:r w:rsidRPr="009A7F3F">
        <w:rPr>
          <w:rFonts w:ascii="Georgia" w:eastAsia="Times New Roman" w:hAnsi="Georgia"/>
          <w:szCs w:val="22"/>
          <w:lang w:val="en-GB"/>
        </w:rPr>
        <w:t xml:space="preserve">Have eight (8) years relevant work experience with at least three (3) </w:t>
      </w:r>
      <w:proofErr w:type="spellStart"/>
      <w:r w:rsidRPr="009A7F3F">
        <w:rPr>
          <w:rFonts w:ascii="Georgia" w:eastAsia="Times New Roman" w:hAnsi="Georgia"/>
          <w:szCs w:val="22"/>
          <w:lang w:val="en-GB"/>
        </w:rPr>
        <w:t>years experience</w:t>
      </w:r>
      <w:proofErr w:type="spellEnd"/>
      <w:r w:rsidRPr="009A7F3F">
        <w:rPr>
          <w:rFonts w:ascii="Georgia" w:eastAsia="Times New Roman" w:hAnsi="Georgia"/>
          <w:szCs w:val="22"/>
          <w:lang w:val="en-GB"/>
        </w:rPr>
        <w:t xml:space="preserve"> in a supervisory role;</w:t>
      </w:r>
    </w:p>
    <w:p w14:paraId="2AD4254E" w14:textId="77777777" w:rsidR="00922269" w:rsidRPr="009A7F3F" w:rsidRDefault="00922269" w:rsidP="00922269">
      <w:pPr>
        <w:pStyle w:val="ListParagraph"/>
        <w:numPr>
          <w:ilvl w:val="0"/>
          <w:numId w:val="19"/>
        </w:numPr>
        <w:tabs>
          <w:tab w:val="left" w:pos="709"/>
          <w:tab w:val="left" w:pos="851"/>
        </w:tabs>
        <w:jc w:val="both"/>
        <w:rPr>
          <w:rFonts w:ascii="Georgia" w:eastAsia="Times New Roman" w:hAnsi="Georgia"/>
          <w:szCs w:val="22"/>
          <w:lang w:val="en-GB"/>
        </w:rPr>
      </w:pPr>
      <w:r w:rsidRPr="009A7F3F">
        <w:rPr>
          <w:rFonts w:ascii="Georgia" w:eastAsia="Times New Roman" w:hAnsi="Georgia"/>
          <w:szCs w:val="22"/>
          <w:lang w:val="en-GB"/>
        </w:rPr>
        <w:t>Membership to a professional body or Certification in any of the following CCNA, MCSE/ MCTS/MCITP/ ITIL/CCNP/CAPM;</w:t>
      </w:r>
    </w:p>
    <w:p w14:paraId="27A7EC31" w14:textId="77777777" w:rsidR="00922269" w:rsidRPr="009A7F3F" w:rsidRDefault="00922269" w:rsidP="00922269">
      <w:pPr>
        <w:pStyle w:val="ListParagraph"/>
        <w:numPr>
          <w:ilvl w:val="0"/>
          <w:numId w:val="19"/>
        </w:numPr>
        <w:tabs>
          <w:tab w:val="left" w:pos="709"/>
          <w:tab w:val="left" w:pos="851"/>
        </w:tabs>
        <w:jc w:val="both"/>
        <w:rPr>
          <w:rFonts w:ascii="Georgia" w:eastAsia="Times New Roman" w:hAnsi="Georgia"/>
          <w:szCs w:val="22"/>
          <w:lang w:val="en-GB"/>
        </w:rPr>
      </w:pPr>
      <w:r w:rsidRPr="009A7F3F">
        <w:rPr>
          <w:rFonts w:ascii="Georgia" w:eastAsia="Times New Roman" w:hAnsi="Georgia"/>
          <w:szCs w:val="22"/>
          <w:lang w:val="en-GB"/>
        </w:rPr>
        <w:t>Must have attended a Management Course lasting not less than four (4) weeks from a recognized institution;</w:t>
      </w:r>
    </w:p>
    <w:p w14:paraId="701CD8E2" w14:textId="6728A300" w:rsidR="00922269" w:rsidRPr="009A7F3F" w:rsidRDefault="00922269" w:rsidP="00922269">
      <w:pPr>
        <w:pStyle w:val="ListParagraph"/>
        <w:numPr>
          <w:ilvl w:val="0"/>
          <w:numId w:val="19"/>
        </w:numPr>
        <w:tabs>
          <w:tab w:val="left" w:pos="709"/>
          <w:tab w:val="left" w:pos="851"/>
        </w:tabs>
        <w:jc w:val="both"/>
        <w:rPr>
          <w:rFonts w:ascii="Georgia" w:eastAsia="Times New Roman" w:hAnsi="Georgia"/>
          <w:szCs w:val="22"/>
          <w:lang w:val="en-GB"/>
        </w:rPr>
      </w:pPr>
      <w:r w:rsidRPr="009A7F3F">
        <w:rPr>
          <w:rFonts w:ascii="Georgia" w:eastAsia="Times New Roman" w:hAnsi="Georgia"/>
          <w:szCs w:val="22"/>
          <w:lang w:val="en-GB"/>
        </w:rPr>
        <w:t>Fulfil the requirements of Chapter Six of the Constitution;</w:t>
      </w:r>
    </w:p>
    <w:p w14:paraId="67832DFB" w14:textId="77777777" w:rsidR="00614110" w:rsidRDefault="00614110" w:rsidP="0072274E">
      <w:pPr>
        <w:rPr>
          <w:rFonts w:ascii="Georgia" w:hAnsi="Georgia"/>
          <w:color w:val="000000" w:themeColor="text1"/>
          <w:sz w:val="22"/>
          <w:szCs w:val="22"/>
          <w:lang w:val="en-GB"/>
        </w:rPr>
      </w:pPr>
    </w:p>
    <w:p w14:paraId="7223C5B0" w14:textId="77777777" w:rsidR="0072274E" w:rsidRDefault="0072274E" w:rsidP="00AD2978">
      <w:pPr>
        <w:jc w:val="both"/>
        <w:rPr>
          <w:rFonts w:ascii="Georgia" w:hAnsi="Georgia"/>
          <w:b/>
          <w:szCs w:val="22"/>
          <w:u w:val="single"/>
          <w:lang w:val="en-GB"/>
        </w:rPr>
      </w:pPr>
      <w:r>
        <w:rPr>
          <w:rFonts w:ascii="Georgia" w:hAnsi="Georgia"/>
          <w:b/>
          <w:szCs w:val="22"/>
          <w:u w:val="single"/>
          <w:lang w:val="en-GB"/>
        </w:rPr>
        <w:t>Applications:</w:t>
      </w:r>
    </w:p>
    <w:p w14:paraId="6163E12E" w14:textId="025BC223" w:rsidR="0072274E" w:rsidRDefault="0072274E" w:rsidP="00AD2978">
      <w:pPr>
        <w:jc w:val="both"/>
        <w:rPr>
          <w:rFonts w:ascii="Georgia" w:hAnsi="Georgia" w:cs="Georgia"/>
          <w:lang w:val="en-GB"/>
        </w:rPr>
      </w:pPr>
      <w:r>
        <w:rPr>
          <w:rFonts w:ascii="Georgia" w:hAnsi="Georgia" w:cs="Georgia"/>
          <w:lang w:val="en-GB"/>
        </w:rPr>
        <w:t>Successful applicant</w:t>
      </w:r>
      <w:r w:rsidR="00AD2978">
        <w:rPr>
          <w:rFonts w:ascii="Georgia" w:hAnsi="Georgia" w:cs="Georgia"/>
          <w:lang w:val="en-GB"/>
        </w:rPr>
        <w:t>s</w:t>
      </w:r>
      <w:r>
        <w:rPr>
          <w:rFonts w:ascii="Georgia" w:hAnsi="Georgia" w:cs="Georgia"/>
          <w:lang w:val="en-GB"/>
        </w:rPr>
        <w:t xml:space="preserve"> who </w:t>
      </w:r>
      <w:r w:rsidR="00AD2978">
        <w:rPr>
          <w:rFonts w:ascii="Georgia" w:hAnsi="Georgia" w:cs="Georgia"/>
          <w:lang w:val="en-GB"/>
        </w:rPr>
        <w:t xml:space="preserve">are </w:t>
      </w:r>
      <w:r>
        <w:rPr>
          <w:rFonts w:ascii="Georgia" w:hAnsi="Georgia" w:cs="Georgia"/>
          <w:lang w:val="en-GB"/>
        </w:rPr>
        <w:t xml:space="preserve">offered the position must comply with Chapter </w:t>
      </w:r>
      <w:r w:rsidR="00AD2978">
        <w:rPr>
          <w:rFonts w:ascii="Georgia" w:hAnsi="Georgia" w:cs="Georgia"/>
          <w:lang w:val="en-GB"/>
        </w:rPr>
        <w:t>six (</w:t>
      </w:r>
      <w:r>
        <w:rPr>
          <w:rFonts w:ascii="Georgia" w:hAnsi="Georgia" w:cs="Georgia"/>
          <w:lang w:val="en-GB"/>
        </w:rPr>
        <w:t>6</w:t>
      </w:r>
      <w:r w:rsidR="00AD2978">
        <w:rPr>
          <w:rFonts w:ascii="Georgia" w:hAnsi="Georgia" w:cs="Georgia"/>
          <w:lang w:val="en-GB"/>
        </w:rPr>
        <w:t>)</w:t>
      </w:r>
      <w:r>
        <w:rPr>
          <w:rFonts w:ascii="Georgia" w:hAnsi="Georgia" w:cs="Georgia"/>
          <w:lang w:val="en-GB"/>
        </w:rPr>
        <w:t xml:space="preserve"> of the constitution and avail clearance certificates from: -</w:t>
      </w:r>
    </w:p>
    <w:p w14:paraId="4FC27F72" w14:textId="77777777" w:rsidR="0072274E" w:rsidRDefault="0072274E" w:rsidP="00AD2978">
      <w:pPr>
        <w:pStyle w:val="ListParagraph"/>
        <w:numPr>
          <w:ilvl w:val="0"/>
          <w:numId w:val="3"/>
        </w:numPr>
        <w:spacing w:after="200" w:line="276" w:lineRule="auto"/>
        <w:jc w:val="both"/>
        <w:rPr>
          <w:rFonts w:ascii="Georgia" w:hAnsi="Georgia" w:cs="Georgia"/>
          <w:lang w:val="en-GB"/>
        </w:rPr>
      </w:pPr>
      <w:r>
        <w:rPr>
          <w:rFonts w:ascii="Georgia" w:hAnsi="Georgia" w:cs="Georgia"/>
          <w:lang w:val="en-GB"/>
        </w:rPr>
        <w:t>Directorate of Criminal investigation (Certificate of good conduct)</w:t>
      </w:r>
    </w:p>
    <w:p w14:paraId="73A01B2B" w14:textId="77777777" w:rsidR="0072274E" w:rsidRDefault="0072274E" w:rsidP="00AD2978">
      <w:pPr>
        <w:pStyle w:val="ListParagraph"/>
        <w:numPr>
          <w:ilvl w:val="0"/>
          <w:numId w:val="3"/>
        </w:numPr>
        <w:spacing w:after="200" w:line="276" w:lineRule="auto"/>
        <w:jc w:val="both"/>
        <w:rPr>
          <w:rFonts w:ascii="Georgia" w:hAnsi="Georgia" w:cs="Georgia"/>
          <w:lang w:val="en-GB"/>
        </w:rPr>
      </w:pPr>
      <w:r>
        <w:rPr>
          <w:rFonts w:ascii="Georgia" w:hAnsi="Georgia" w:cs="Georgia"/>
          <w:lang w:val="en-GB"/>
        </w:rPr>
        <w:t>Kenya Revenue Authority (KRA) Tax compliance</w:t>
      </w:r>
    </w:p>
    <w:p w14:paraId="603F29E5" w14:textId="77777777" w:rsidR="0072274E" w:rsidRDefault="0072274E" w:rsidP="00AD2978">
      <w:pPr>
        <w:pStyle w:val="ListParagraph"/>
        <w:numPr>
          <w:ilvl w:val="0"/>
          <w:numId w:val="3"/>
        </w:numPr>
        <w:spacing w:after="200" w:line="276" w:lineRule="auto"/>
        <w:jc w:val="both"/>
        <w:rPr>
          <w:rFonts w:ascii="Georgia" w:hAnsi="Georgia" w:cs="Georgia"/>
          <w:lang w:val="en-GB"/>
        </w:rPr>
      </w:pPr>
      <w:r>
        <w:rPr>
          <w:rFonts w:ascii="Georgia" w:hAnsi="Georgia" w:cs="Georgia"/>
          <w:lang w:val="en-GB"/>
        </w:rPr>
        <w:t>Higher Education Loans Board (HELB)</w:t>
      </w:r>
    </w:p>
    <w:p w14:paraId="723717F8" w14:textId="77777777" w:rsidR="0072274E" w:rsidRDefault="0072274E" w:rsidP="00AD2978">
      <w:pPr>
        <w:pStyle w:val="ListParagraph"/>
        <w:numPr>
          <w:ilvl w:val="0"/>
          <w:numId w:val="3"/>
        </w:numPr>
        <w:spacing w:after="200" w:line="276" w:lineRule="auto"/>
        <w:jc w:val="both"/>
        <w:rPr>
          <w:rFonts w:ascii="Georgia" w:hAnsi="Georgia" w:cs="Georgia"/>
          <w:lang w:val="en-GB"/>
        </w:rPr>
      </w:pPr>
      <w:r>
        <w:rPr>
          <w:rFonts w:ascii="Georgia" w:hAnsi="Georgia" w:cs="Georgia"/>
          <w:lang w:val="en-GB"/>
        </w:rPr>
        <w:t>Ethics and Anti-Corruption Commission (EACC)</w:t>
      </w:r>
    </w:p>
    <w:p w14:paraId="7105E390" w14:textId="113BDD05" w:rsidR="0072274E" w:rsidRPr="002B57AF" w:rsidRDefault="0072274E" w:rsidP="00AD2978">
      <w:pPr>
        <w:pStyle w:val="ListParagraph"/>
        <w:numPr>
          <w:ilvl w:val="0"/>
          <w:numId w:val="3"/>
        </w:numPr>
        <w:spacing w:after="200" w:line="276" w:lineRule="auto"/>
        <w:jc w:val="both"/>
        <w:rPr>
          <w:rFonts w:ascii="Georgia" w:hAnsi="Georgia" w:cs="Georgia"/>
          <w:lang w:val="en-GB"/>
        </w:rPr>
      </w:pPr>
      <w:r>
        <w:rPr>
          <w:rFonts w:ascii="Georgia" w:hAnsi="Georgia" w:cs="Georgia"/>
          <w:lang w:val="en-GB"/>
        </w:rPr>
        <w:t>Credit Reference Bureau (CRB)</w:t>
      </w:r>
    </w:p>
    <w:p w14:paraId="09F80141" w14:textId="50295E16" w:rsidR="0072274E" w:rsidRDefault="0072274E" w:rsidP="00AD2978">
      <w:pPr>
        <w:jc w:val="both"/>
        <w:rPr>
          <w:rFonts w:ascii="Georgia" w:hAnsi="Georgia"/>
          <w:szCs w:val="22"/>
          <w:lang w:val="en-GB"/>
        </w:rPr>
      </w:pPr>
      <w:r>
        <w:rPr>
          <w:rFonts w:ascii="Georgia" w:hAnsi="Georgia"/>
          <w:szCs w:val="22"/>
          <w:lang w:val="en-GB"/>
        </w:rPr>
        <w:t xml:space="preserve">Interested and qualified persons are requested to submit their application which should </w:t>
      </w:r>
      <w:r w:rsidR="00811B67">
        <w:rPr>
          <w:rFonts w:ascii="Georgia" w:hAnsi="Georgia"/>
          <w:szCs w:val="22"/>
          <w:lang w:val="en-GB"/>
        </w:rPr>
        <w:t xml:space="preserve">include PDF copies </w:t>
      </w:r>
      <w:proofErr w:type="gramStart"/>
      <w:r w:rsidR="00811B67">
        <w:rPr>
          <w:rFonts w:ascii="Georgia" w:hAnsi="Georgia"/>
          <w:szCs w:val="22"/>
          <w:lang w:val="en-GB"/>
        </w:rPr>
        <w:t xml:space="preserve">of </w:t>
      </w:r>
      <w:r>
        <w:rPr>
          <w:rFonts w:ascii="Georgia" w:hAnsi="Georgia"/>
          <w:szCs w:val="22"/>
          <w:lang w:val="en-GB"/>
        </w:rPr>
        <w:t>:</w:t>
      </w:r>
      <w:proofErr w:type="gramEnd"/>
      <w:r>
        <w:rPr>
          <w:rFonts w:ascii="Georgia" w:hAnsi="Georgia"/>
          <w:szCs w:val="22"/>
          <w:lang w:val="en-GB"/>
        </w:rPr>
        <w:t xml:space="preserve"> -</w:t>
      </w:r>
    </w:p>
    <w:p w14:paraId="0A54CA7F" w14:textId="77777777" w:rsidR="0072274E" w:rsidRDefault="0072274E" w:rsidP="00AD2978">
      <w:pPr>
        <w:jc w:val="both"/>
        <w:rPr>
          <w:rFonts w:ascii="Georgia" w:hAnsi="Georgia"/>
          <w:szCs w:val="22"/>
          <w:lang w:val="en-GB"/>
        </w:rPr>
      </w:pPr>
      <w:r>
        <w:rPr>
          <w:rFonts w:ascii="Georgia" w:hAnsi="Georgia"/>
          <w:szCs w:val="22"/>
          <w:lang w:val="en-GB"/>
        </w:rPr>
        <w:t xml:space="preserve">1.  </w:t>
      </w:r>
      <w:proofErr w:type="gramStart"/>
      <w:r>
        <w:rPr>
          <w:rFonts w:ascii="Georgia" w:hAnsi="Georgia"/>
          <w:szCs w:val="22"/>
          <w:lang w:val="en-GB"/>
        </w:rPr>
        <w:t>One page</w:t>
      </w:r>
      <w:proofErr w:type="gramEnd"/>
      <w:r>
        <w:rPr>
          <w:rFonts w:ascii="Georgia" w:hAnsi="Georgia"/>
          <w:szCs w:val="22"/>
          <w:lang w:val="en-GB"/>
        </w:rPr>
        <w:t xml:space="preserve"> statement on how you meet the requirements for the position.</w:t>
      </w:r>
    </w:p>
    <w:p w14:paraId="71E9203B" w14:textId="77777777" w:rsidR="0072274E" w:rsidRDefault="0072274E" w:rsidP="00AD2978">
      <w:pPr>
        <w:jc w:val="both"/>
        <w:rPr>
          <w:rFonts w:ascii="Georgia" w:hAnsi="Georgia"/>
          <w:szCs w:val="22"/>
          <w:lang w:val="en-GB"/>
        </w:rPr>
      </w:pPr>
      <w:r>
        <w:rPr>
          <w:rFonts w:ascii="Georgia" w:hAnsi="Georgia"/>
          <w:szCs w:val="22"/>
          <w:lang w:val="en-GB"/>
        </w:rPr>
        <w:t>2. Curriculum Vitae.</w:t>
      </w:r>
    </w:p>
    <w:p w14:paraId="17867D2F" w14:textId="77777777" w:rsidR="0072274E" w:rsidRDefault="0072274E" w:rsidP="00AD2978">
      <w:pPr>
        <w:jc w:val="both"/>
        <w:rPr>
          <w:rFonts w:ascii="Georgia" w:hAnsi="Georgia"/>
          <w:szCs w:val="22"/>
          <w:lang w:val="en-GB"/>
        </w:rPr>
      </w:pPr>
      <w:r>
        <w:rPr>
          <w:rFonts w:ascii="Georgia" w:hAnsi="Georgia"/>
          <w:szCs w:val="22"/>
          <w:lang w:val="en-GB"/>
        </w:rPr>
        <w:t>3. Indication of current salary.</w:t>
      </w:r>
    </w:p>
    <w:p w14:paraId="1D7D3065" w14:textId="77777777" w:rsidR="0072274E" w:rsidRDefault="0072274E" w:rsidP="00AD2978">
      <w:pPr>
        <w:jc w:val="both"/>
        <w:rPr>
          <w:rFonts w:ascii="Georgia" w:hAnsi="Georgia"/>
          <w:szCs w:val="22"/>
          <w:lang w:val="en-GB"/>
        </w:rPr>
      </w:pPr>
      <w:r>
        <w:rPr>
          <w:rFonts w:ascii="Georgia" w:hAnsi="Georgia"/>
          <w:szCs w:val="22"/>
          <w:lang w:val="en-GB"/>
        </w:rPr>
        <w:t>4. Professional certificates and testimonials.</w:t>
      </w:r>
    </w:p>
    <w:p w14:paraId="66B64EA2" w14:textId="77777777" w:rsidR="0072274E" w:rsidRDefault="0072274E" w:rsidP="00AD2978">
      <w:pPr>
        <w:jc w:val="both"/>
        <w:rPr>
          <w:rFonts w:ascii="Georgia" w:hAnsi="Georgia"/>
          <w:szCs w:val="22"/>
          <w:lang w:val="en-GB"/>
        </w:rPr>
      </w:pPr>
      <w:r>
        <w:rPr>
          <w:rFonts w:ascii="Georgia" w:hAnsi="Georgia"/>
          <w:szCs w:val="22"/>
          <w:lang w:val="en-GB"/>
        </w:rPr>
        <w:t>5. Three professional referees.</w:t>
      </w:r>
    </w:p>
    <w:p w14:paraId="0CAE9982" w14:textId="15336719" w:rsidR="0072274E" w:rsidRDefault="0072274E" w:rsidP="00AD2978">
      <w:pPr>
        <w:jc w:val="both"/>
        <w:rPr>
          <w:rFonts w:ascii="Georgia" w:hAnsi="Georgia"/>
          <w:b/>
          <w:szCs w:val="22"/>
          <w:u w:val="single"/>
          <w:lang w:val="en-GB"/>
        </w:rPr>
      </w:pPr>
    </w:p>
    <w:p w14:paraId="7006EE44" w14:textId="77777777" w:rsidR="00AD2978" w:rsidRDefault="00AD2978" w:rsidP="00AD2978">
      <w:pPr>
        <w:jc w:val="both"/>
        <w:rPr>
          <w:rFonts w:ascii="Georgia" w:hAnsi="Georgia"/>
          <w:b/>
          <w:szCs w:val="22"/>
          <w:u w:val="single"/>
          <w:lang w:val="en-GB"/>
        </w:rPr>
      </w:pPr>
    </w:p>
    <w:p w14:paraId="2143B551" w14:textId="77777777" w:rsidR="0072274E" w:rsidRDefault="0072274E" w:rsidP="00AD2978">
      <w:pPr>
        <w:jc w:val="both"/>
        <w:rPr>
          <w:rFonts w:ascii="Georgia" w:hAnsi="Georgia"/>
          <w:b/>
          <w:szCs w:val="22"/>
          <w:u w:val="single"/>
          <w:lang w:val="en-GB"/>
        </w:rPr>
      </w:pPr>
      <w:r>
        <w:rPr>
          <w:rFonts w:ascii="Georgia" w:hAnsi="Georgia"/>
          <w:b/>
          <w:szCs w:val="22"/>
          <w:u w:val="single"/>
          <w:lang w:val="en-GB"/>
        </w:rPr>
        <w:t>Terms of offer</w:t>
      </w:r>
    </w:p>
    <w:p w14:paraId="77A5361E" w14:textId="533FFA3F" w:rsidR="0064675D" w:rsidRDefault="0064675D" w:rsidP="00AD2978">
      <w:pPr>
        <w:jc w:val="both"/>
        <w:rPr>
          <w:rFonts w:ascii="Georgia" w:hAnsi="Georgia"/>
          <w:szCs w:val="22"/>
          <w:lang w:val="en-GB"/>
        </w:rPr>
      </w:pPr>
      <w:r>
        <w:rPr>
          <w:rFonts w:ascii="Georgia" w:hAnsi="Georgia"/>
          <w:szCs w:val="22"/>
          <w:lang w:val="en-GB"/>
        </w:rPr>
        <w:t>Basic salary</w:t>
      </w:r>
      <w:r w:rsidR="006E2D00">
        <w:rPr>
          <w:rFonts w:ascii="Georgia" w:hAnsi="Georgia"/>
          <w:szCs w:val="22"/>
          <w:lang w:val="en-GB"/>
        </w:rPr>
        <w:tab/>
      </w:r>
      <w:r>
        <w:rPr>
          <w:rFonts w:ascii="Georgia" w:hAnsi="Georgia"/>
          <w:szCs w:val="22"/>
          <w:lang w:val="en-GB"/>
        </w:rPr>
        <w:tab/>
        <w:t>:</w:t>
      </w:r>
      <w:r>
        <w:rPr>
          <w:rFonts w:ascii="Georgia" w:hAnsi="Georgia"/>
          <w:szCs w:val="22"/>
          <w:lang w:val="en-GB"/>
        </w:rPr>
        <w:tab/>
      </w:r>
      <w:proofErr w:type="spellStart"/>
      <w:r w:rsidR="006E2D00">
        <w:rPr>
          <w:rFonts w:ascii="Georgia" w:hAnsi="Georgia"/>
          <w:szCs w:val="22"/>
          <w:lang w:val="en-GB"/>
        </w:rPr>
        <w:t>Kshs</w:t>
      </w:r>
      <w:proofErr w:type="spellEnd"/>
      <w:r w:rsidR="006E2D00">
        <w:rPr>
          <w:rFonts w:ascii="Georgia" w:hAnsi="Georgia"/>
          <w:szCs w:val="22"/>
          <w:lang w:val="en-GB"/>
        </w:rPr>
        <w:t>. 99,500/- to Kshs.149,500/-</w:t>
      </w:r>
    </w:p>
    <w:p w14:paraId="250DF35A" w14:textId="2070E8E2" w:rsidR="006E2D00" w:rsidRDefault="006E2D00" w:rsidP="00AD2978">
      <w:pPr>
        <w:jc w:val="both"/>
        <w:rPr>
          <w:rFonts w:ascii="Georgia" w:hAnsi="Georgia"/>
          <w:szCs w:val="22"/>
          <w:lang w:val="en-GB"/>
        </w:rPr>
      </w:pPr>
      <w:r>
        <w:rPr>
          <w:rFonts w:ascii="Georgia" w:hAnsi="Georgia"/>
          <w:szCs w:val="22"/>
          <w:lang w:val="en-GB"/>
        </w:rPr>
        <w:t>House Allowance</w:t>
      </w:r>
      <w:r>
        <w:rPr>
          <w:rFonts w:ascii="Georgia" w:hAnsi="Georgia"/>
          <w:szCs w:val="22"/>
          <w:lang w:val="en-GB"/>
        </w:rPr>
        <w:tab/>
        <w:t>:</w:t>
      </w:r>
      <w:r>
        <w:rPr>
          <w:rFonts w:ascii="Georgia" w:hAnsi="Georgia"/>
          <w:szCs w:val="22"/>
          <w:lang w:val="en-GB"/>
        </w:rPr>
        <w:tab/>
        <w:t>Kshs.50,000/-</w:t>
      </w:r>
    </w:p>
    <w:p w14:paraId="4442F9CE" w14:textId="315C3B70" w:rsidR="0072274E" w:rsidRDefault="006E2D00" w:rsidP="00AD2978">
      <w:pPr>
        <w:jc w:val="both"/>
        <w:rPr>
          <w:rFonts w:ascii="Georgia" w:hAnsi="Georgia"/>
          <w:szCs w:val="22"/>
          <w:lang w:val="en-GB"/>
        </w:rPr>
      </w:pPr>
      <w:r>
        <w:rPr>
          <w:rFonts w:ascii="Georgia" w:hAnsi="Georgia"/>
          <w:szCs w:val="22"/>
          <w:lang w:val="en-GB"/>
        </w:rPr>
        <w:t>Terms of service</w:t>
      </w:r>
      <w:r>
        <w:rPr>
          <w:rFonts w:ascii="Georgia" w:hAnsi="Georgia"/>
          <w:szCs w:val="22"/>
          <w:lang w:val="en-GB"/>
        </w:rPr>
        <w:tab/>
        <w:t>:</w:t>
      </w:r>
      <w:r>
        <w:rPr>
          <w:rFonts w:ascii="Georgia" w:hAnsi="Georgia"/>
          <w:szCs w:val="22"/>
          <w:lang w:val="en-GB"/>
        </w:rPr>
        <w:tab/>
        <w:t>C</w:t>
      </w:r>
      <w:r w:rsidR="0072274E" w:rsidRPr="00B81572">
        <w:rPr>
          <w:rFonts w:ascii="Georgia" w:hAnsi="Georgia"/>
          <w:szCs w:val="22"/>
          <w:lang w:val="en-GB"/>
        </w:rPr>
        <w:t>ontract of five (5) years renewable subject to performance.</w:t>
      </w:r>
    </w:p>
    <w:p w14:paraId="655BC8C4" w14:textId="77777777" w:rsidR="006E2D00" w:rsidRDefault="006E2D00" w:rsidP="006E2D00">
      <w:pPr>
        <w:jc w:val="both"/>
        <w:rPr>
          <w:rFonts w:ascii="Georgia" w:hAnsi="Georgia"/>
          <w:szCs w:val="22"/>
          <w:lang w:val="en-GB"/>
        </w:rPr>
      </w:pPr>
      <w:r>
        <w:rPr>
          <w:rFonts w:ascii="Georgia" w:hAnsi="Georgia"/>
          <w:szCs w:val="22"/>
          <w:lang w:val="en-GB"/>
        </w:rPr>
        <w:t xml:space="preserve">Leave allowance, </w:t>
      </w:r>
    </w:p>
    <w:p w14:paraId="4EF1E4E4" w14:textId="77777777" w:rsidR="006E2D00" w:rsidRDefault="006E2D00" w:rsidP="006E2D00">
      <w:pPr>
        <w:jc w:val="both"/>
        <w:rPr>
          <w:rFonts w:ascii="Georgia" w:hAnsi="Georgia"/>
          <w:szCs w:val="22"/>
          <w:lang w:val="en-GB"/>
        </w:rPr>
      </w:pPr>
      <w:r>
        <w:rPr>
          <w:rFonts w:ascii="Georgia" w:hAnsi="Georgia"/>
          <w:szCs w:val="22"/>
          <w:lang w:val="en-GB"/>
        </w:rPr>
        <w:t xml:space="preserve">Medical cover and </w:t>
      </w:r>
    </w:p>
    <w:p w14:paraId="37018FB3" w14:textId="31D3B287" w:rsidR="006E2D00" w:rsidRDefault="006E2D00" w:rsidP="006E2D00">
      <w:pPr>
        <w:jc w:val="both"/>
        <w:rPr>
          <w:rFonts w:ascii="Georgia" w:hAnsi="Georgia"/>
          <w:szCs w:val="22"/>
          <w:lang w:val="en-GB"/>
        </w:rPr>
      </w:pPr>
      <w:r>
        <w:rPr>
          <w:rFonts w:ascii="Georgia" w:hAnsi="Georgia"/>
          <w:szCs w:val="22"/>
          <w:lang w:val="en-GB"/>
        </w:rPr>
        <w:t xml:space="preserve">other allowances </w:t>
      </w:r>
      <w:r>
        <w:rPr>
          <w:rFonts w:ascii="Georgia" w:hAnsi="Georgia"/>
          <w:szCs w:val="22"/>
          <w:lang w:val="en-GB"/>
        </w:rPr>
        <w:tab/>
        <w:t xml:space="preserve">: </w:t>
      </w:r>
      <w:r>
        <w:rPr>
          <w:rFonts w:ascii="Georgia" w:hAnsi="Georgia"/>
          <w:szCs w:val="22"/>
          <w:lang w:val="en-GB"/>
        </w:rPr>
        <w:tab/>
        <w:t>As provided by the Corporation’s Human Resources Manual.</w:t>
      </w:r>
    </w:p>
    <w:p w14:paraId="3A6104CA" w14:textId="77777777" w:rsidR="006E2D00" w:rsidRDefault="006E2D00" w:rsidP="00AD2978">
      <w:pPr>
        <w:jc w:val="both"/>
        <w:rPr>
          <w:rFonts w:ascii="Georgia" w:hAnsi="Georgia"/>
          <w:szCs w:val="22"/>
          <w:lang w:val="en-GB"/>
        </w:rPr>
      </w:pPr>
    </w:p>
    <w:p w14:paraId="62FA582D" w14:textId="77777777" w:rsidR="00B81572" w:rsidRPr="00B81572" w:rsidRDefault="00B81572" w:rsidP="00AD2978">
      <w:pPr>
        <w:jc w:val="both"/>
        <w:rPr>
          <w:rFonts w:ascii="Georgia" w:hAnsi="Georgia"/>
          <w:szCs w:val="22"/>
          <w:lang w:val="en-GB"/>
        </w:rPr>
      </w:pPr>
    </w:p>
    <w:p w14:paraId="5876249C" w14:textId="77777777" w:rsidR="0072274E" w:rsidRDefault="0072274E" w:rsidP="00AD2978">
      <w:pPr>
        <w:jc w:val="both"/>
        <w:rPr>
          <w:rFonts w:ascii="Georgia" w:hAnsi="Georgia"/>
          <w:szCs w:val="22"/>
          <w:lang w:val="en-GB"/>
        </w:rPr>
      </w:pPr>
      <w:r>
        <w:rPr>
          <w:rFonts w:ascii="Georgia" w:hAnsi="Georgia"/>
          <w:szCs w:val="22"/>
          <w:lang w:val="en-GB"/>
        </w:rPr>
        <w:t xml:space="preserve">Applicants can access detailed information and requirements about the vacant positions from KICC Website </w:t>
      </w:r>
      <w:hyperlink r:id="rId5" w:history="1">
        <w:r>
          <w:rPr>
            <w:rStyle w:val="Hyperlink"/>
            <w:rFonts w:ascii="Georgia" w:hAnsi="Georgia"/>
            <w:szCs w:val="22"/>
            <w:lang w:val="en-GB"/>
          </w:rPr>
          <w:t>www.kicc.co.ke</w:t>
        </w:r>
      </w:hyperlink>
      <w:r>
        <w:rPr>
          <w:rFonts w:ascii="Georgia" w:hAnsi="Georgia"/>
          <w:szCs w:val="22"/>
          <w:lang w:val="en-GB"/>
        </w:rPr>
        <w:t xml:space="preserve">. </w:t>
      </w:r>
    </w:p>
    <w:p w14:paraId="4767472B" w14:textId="0ED070B6" w:rsidR="0072274E" w:rsidRDefault="0072274E" w:rsidP="00AD2978">
      <w:pPr>
        <w:jc w:val="both"/>
        <w:rPr>
          <w:rFonts w:ascii="Georgia" w:hAnsi="Georgia"/>
          <w:szCs w:val="22"/>
          <w:lang w:val="en-GB"/>
        </w:rPr>
      </w:pPr>
    </w:p>
    <w:p w14:paraId="602215EF" w14:textId="6AC994D8" w:rsidR="0072274E" w:rsidRDefault="0072274E" w:rsidP="00AD2978">
      <w:pPr>
        <w:jc w:val="both"/>
        <w:rPr>
          <w:rFonts w:ascii="Georgia" w:hAnsi="Georgia"/>
          <w:szCs w:val="22"/>
          <w:lang w:val="en-GB"/>
        </w:rPr>
      </w:pPr>
      <w:bookmarkStart w:id="0" w:name="_GoBack"/>
      <w:bookmarkEnd w:id="0"/>
      <w:r>
        <w:rPr>
          <w:rFonts w:ascii="Georgia" w:hAnsi="Georgia"/>
          <w:szCs w:val="22"/>
          <w:lang w:val="en-GB"/>
        </w:rPr>
        <w:lastRenderedPageBreak/>
        <w:t xml:space="preserve">Applicants should email </w:t>
      </w:r>
      <w:r w:rsidR="00467559">
        <w:rPr>
          <w:rFonts w:ascii="Georgia" w:hAnsi="Georgia"/>
          <w:szCs w:val="22"/>
          <w:lang w:val="en-GB"/>
        </w:rPr>
        <w:t xml:space="preserve">PDF copies of </w:t>
      </w:r>
      <w:r>
        <w:rPr>
          <w:rFonts w:ascii="Georgia" w:hAnsi="Georgia"/>
          <w:szCs w:val="22"/>
          <w:lang w:val="en-GB"/>
        </w:rPr>
        <w:t xml:space="preserve">their application and detailed Curriculum Vitae with copies of certificates, indicating current qualifications, working experience, current remuneration, names of at least three (3) professional referees and day time telephone number to </w:t>
      </w:r>
      <w:hyperlink r:id="rId6" w:history="1">
        <w:r>
          <w:rPr>
            <w:rStyle w:val="Hyperlink"/>
            <w:rFonts w:ascii="Georgia" w:hAnsi="Georgia"/>
            <w:szCs w:val="22"/>
            <w:lang w:val="en-GB"/>
          </w:rPr>
          <w:t>info@kicc.co.ke</w:t>
        </w:r>
      </w:hyperlink>
      <w:r>
        <w:rPr>
          <w:rFonts w:ascii="Georgia" w:hAnsi="Georgia"/>
          <w:szCs w:val="22"/>
          <w:lang w:val="en-GB"/>
        </w:rPr>
        <w:t xml:space="preserve">.  </w:t>
      </w:r>
      <w:r w:rsidR="00B26525">
        <w:rPr>
          <w:rFonts w:ascii="Georgia" w:hAnsi="Georgia"/>
          <w:szCs w:val="22"/>
          <w:lang w:val="en-GB"/>
        </w:rPr>
        <w:t xml:space="preserve"> </w:t>
      </w:r>
    </w:p>
    <w:p w14:paraId="16B05F72" w14:textId="77777777" w:rsidR="0072274E" w:rsidRDefault="0072274E" w:rsidP="00AD2978">
      <w:pPr>
        <w:spacing w:line="360" w:lineRule="auto"/>
        <w:jc w:val="both"/>
        <w:rPr>
          <w:rFonts w:ascii="Georgia" w:hAnsi="Georgia"/>
          <w:szCs w:val="22"/>
          <w:lang w:val="en-GB"/>
        </w:rPr>
      </w:pPr>
    </w:p>
    <w:p w14:paraId="074A684B" w14:textId="77777777" w:rsidR="0072274E" w:rsidRDefault="0072274E" w:rsidP="00AD2978">
      <w:pPr>
        <w:spacing w:line="360" w:lineRule="auto"/>
        <w:jc w:val="both"/>
        <w:rPr>
          <w:rFonts w:ascii="Georgia" w:hAnsi="Georgia"/>
          <w:szCs w:val="22"/>
          <w:lang w:val="en-GB"/>
        </w:rPr>
      </w:pPr>
      <w:r>
        <w:rPr>
          <w:rFonts w:ascii="Georgia" w:hAnsi="Georgia"/>
          <w:szCs w:val="22"/>
          <w:lang w:val="en-GB"/>
        </w:rPr>
        <w:t xml:space="preserve">Applications should clearly states as per your application </w:t>
      </w:r>
      <w:proofErr w:type="gramStart"/>
      <w:r>
        <w:rPr>
          <w:rFonts w:ascii="Georgia" w:hAnsi="Georgia"/>
          <w:szCs w:val="22"/>
          <w:lang w:val="en-GB"/>
        </w:rPr>
        <w:t>Reference:-</w:t>
      </w:r>
      <w:proofErr w:type="gramEnd"/>
    </w:p>
    <w:p w14:paraId="4C8FAA7C" w14:textId="77777777" w:rsidR="0072274E" w:rsidRDefault="0072274E" w:rsidP="00AD2978">
      <w:pPr>
        <w:spacing w:line="360" w:lineRule="auto"/>
        <w:jc w:val="both"/>
        <w:rPr>
          <w:rFonts w:ascii="Georgia" w:hAnsi="Georgia"/>
          <w:szCs w:val="22"/>
          <w:lang w:val="en-GB"/>
        </w:rPr>
      </w:pPr>
      <w:r>
        <w:rPr>
          <w:rFonts w:ascii="Georgia" w:hAnsi="Georgia"/>
          <w:szCs w:val="22"/>
          <w:lang w:val="en-GB"/>
        </w:rPr>
        <w:t>“Ref:  KICC/……………….2025” not later than …………………. 2025 at 5pm to: -</w:t>
      </w:r>
    </w:p>
    <w:p w14:paraId="3E8C3B74" w14:textId="77777777" w:rsidR="0072274E" w:rsidRDefault="0072274E" w:rsidP="00AD2978">
      <w:pPr>
        <w:jc w:val="both"/>
        <w:rPr>
          <w:rFonts w:ascii="Georgia" w:hAnsi="Georgia"/>
          <w:b/>
          <w:szCs w:val="22"/>
          <w:lang w:val="en-GB"/>
        </w:rPr>
      </w:pPr>
      <w:r>
        <w:rPr>
          <w:rFonts w:ascii="Georgia" w:hAnsi="Georgia"/>
          <w:b/>
          <w:szCs w:val="22"/>
          <w:lang w:val="en-GB"/>
        </w:rPr>
        <w:t>The Chief Executive Officer</w:t>
      </w:r>
    </w:p>
    <w:p w14:paraId="24D193E7" w14:textId="77777777" w:rsidR="0072274E" w:rsidRDefault="0072274E" w:rsidP="00AD2978">
      <w:pPr>
        <w:jc w:val="both"/>
        <w:rPr>
          <w:rFonts w:ascii="Georgia" w:hAnsi="Georgia"/>
          <w:b/>
          <w:szCs w:val="22"/>
          <w:lang w:val="en-GB"/>
        </w:rPr>
      </w:pPr>
      <w:r>
        <w:rPr>
          <w:rFonts w:ascii="Georgia" w:hAnsi="Georgia"/>
          <w:b/>
          <w:szCs w:val="22"/>
          <w:lang w:val="en-GB"/>
        </w:rPr>
        <w:t>Kenyatta International Convention Centre</w:t>
      </w:r>
    </w:p>
    <w:p w14:paraId="1723D8B1" w14:textId="77777777" w:rsidR="0072274E" w:rsidRDefault="0072274E" w:rsidP="00AD2978">
      <w:pPr>
        <w:jc w:val="both"/>
        <w:rPr>
          <w:rFonts w:ascii="Georgia" w:hAnsi="Georgia"/>
          <w:b/>
          <w:szCs w:val="22"/>
          <w:lang w:val="en-GB"/>
        </w:rPr>
      </w:pPr>
      <w:r>
        <w:rPr>
          <w:rFonts w:ascii="Georgia" w:hAnsi="Georgia"/>
          <w:b/>
          <w:szCs w:val="22"/>
          <w:lang w:val="en-GB"/>
        </w:rPr>
        <w:t>P O Box 30746 - 00100</w:t>
      </w:r>
    </w:p>
    <w:p w14:paraId="553CB49F" w14:textId="77777777" w:rsidR="0072274E" w:rsidRDefault="0072274E" w:rsidP="00AD2978">
      <w:pPr>
        <w:jc w:val="both"/>
        <w:rPr>
          <w:rFonts w:ascii="Georgia" w:hAnsi="Georgia"/>
          <w:b/>
          <w:szCs w:val="22"/>
          <w:lang w:val="en-GB"/>
        </w:rPr>
      </w:pPr>
      <w:r>
        <w:rPr>
          <w:rFonts w:ascii="Georgia" w:hAnsi="Georgia"/>
          <w:b/>
          <w:szCs w:val="22"/>
          <w:lang w:val="en-GB"/>
        </w:rPr>
        <w:t>NAIROBI</w:t>
      </w:r>
    </w:p>
    <w:p w14:paraId="14EA2C0E" w14:textId="77777777" w:rsidR="0072274E" w:rsidRDefault="0072274E" w:rsidP="00AD2978">
      <w:pPr>
        <w:jc w:val="both"/>
        <w:rPr>
          <w:rFonts w:ascii="Georgia" w:hAnsi="Georgia"/>
          <w:b/>
          <w:szCs w:val="22"/>
          <w:lang w:val="en-GB"/>
        </w:rPr>
      </w:pPr>
    </w:p>
    <w:p w14:paraId="76A8C4F6" w14:textId="77777777" w:rsidR="0072274E" w:rsidRDefault="0072274E" w:rsidP="00AD2978">
      <w:pPr>
        <w:jc w:val="both"/>
        <w:rPr>
          <w:rFonts w:ascii="Georgia" w:hAnsi="Georgia"/>
          <w:szCs w:val="22"/>
          <w:lang w:val="en-GB"/>
        </w:rPr>
      </w:pPr>
      <w:r>
        <w:rPr>
          <w:rFonts w:ascii="Georgia" w:hAnsi="Georgia"/>
          <w:szCs w:val="22"/>
          <w:lang w:val="en-GB"/>
        </w:rPr>
        <w:t>Only shortlisted candidates shall be contacted, persons with special needs that meet requirements are encouraged to apply.</w:t>
      </w:r>
    </w:p>
    <w:p w14:paraId="43991431" w14:textId="77777777" w:rsidR="0072274E" w:rsidRDefault="0072274E" w:rsidP="00AD2978">
      <w:pPr>
        <w:jc w:val="both"/>
        <w:rPr>
          <w:rFonts w:ascii="Georgia" w:hAnsi="Georgia"/>
          <w:szCs w:val="22"/>
          <w:lang w:val="en-GB"/>
        </w:rPr>
      </w:pPr>
    </w:p>
    <w:p w14:paraId="62A87B55" w14:textId="77777777" w:rsidR="0072274E" w:rsidRDefault="0072274E" w:rsidP="00AD2978">
      <w:pPr>
        <w:jc w:val="both"/>
        <w:rPr>
          <w:rFonts w:ascii="Georgia" w:hAnsi="Georgia"/>
          <w:szCs w:val="22"/>
          <w:lang w:val="en-GB"/>
        </w:rPr>
      </w:pPr>
    </w:p>
    <w:p w14:paraId="74905C6B" w14:textId="77777777" w:rsidR="0072274E" w:rsidRDefault="0072274E" w:rsidP="00AD2978">
      <w:pPr>
        <w:jc w:val="both"/>
        <w:rPr>
          <w:rFonts w:ascii="Georgia" w:hAnsi="Georgia"/>
          <w:b/>
          <w:szCs w:val="22"/>
          <w:lang w:val="en-GB"/>
        </w:rPr>
      </w:pPr>
      <w:r>
        <w:rPr>
          <w:rFonts w:ascii="Georgia" w:hAnsi="Georgia"/>
          <w:b/>
          <w:szCs w:val="22"/>
          <w:lang w:val="en-GB"/>
        </w:rPr>
        <w:t>CHIEF EXECUTIVE OFFICER</w:t>
      </w:r>
    </w:p>
    <w:p w14:paraId="61366E54" w14:textId="77777777" w:rsidR="0072274E" w:rsidRDefault="0072274E" w:rsidP="00AD2978">
      <w:pPr>
        <w:jc w:val="both"/>
        <w:rPr>
          <w:rFonts w:ascii="Georgia" w:hAnsi="Georgia"/>
          <w:szCs w:val="22"/>
          <w:lang w:val="en-GB"/>
        </w:rPr>
      </w:pPr>
      <w:r>
        <w:rPr>
          <w:rFonts w:ascii="Georgia" w:hAnsi="Georgia"/>
          <w:b/>
          <w:szCs w:val="22"/>
          <w:lang w:val="en-GB"/>
        </w:rPr>
        <w:t xml:space="preserve">THE KENYATTA INTERNATIONAL CONVENTION CENTRE </w:t>
      </w:r>
    </w:p>
    <w:p w14:paraId="0033774B" w14:textId="77777777" w:rsidR="0072274E" w:rsidRDefault="0072274E" w:rsidP="00AD2978">
      <w:pPr>
        <w:pStyle w:val="ListParagraph"/>
        <w:keepNext/>
        <w:spacing w:before="240" w:after="60" w:line="360" w:lineRule="auto"/>
        <w:jc w:val="both"/>
        <w:outlineLvl w:val="2"/>
        <w:rPr>
          <w:rFonts w:ascii="Georgia" w:hAnsi="Georgia"/>
          <w:color w:val="FF0000"/>
          <w:szCs w:val="22"/>
          <w:lang w:val="en-GB"/>
        </w:rPr>
      </w:pPr>
    </w:p>
    <w:p w14:paraId="51742581" w14:textId="77777777" w:rsidR="0072274E" w:rsidRDefault="0072274E" w:rsidP="00AD2978">
      <w:pPr>
        <w:jc w:val="both"/>
      </w:pPr>
    </w:p>
    <w:p w14:paraId="6FCF949D" w14:textId="77777777" w:rsidR="0072274E" w:rsidRDefault="0072274E" w:rsidP="00AD2978">
      <w:pPr>
        <w:jc w:val="both"/>
      </w:pPr>
    </w:p>
    <w:p w14:paraId="228EF73C" w14:textId="77777777" w:rsidR="0022235E" w:rsidRDefault="0022235E" w:rsidP="00AD2978">
      <w:pPr>
        <w:jc w:val="both"/>
      </w:pPr>
    </w:p>
    <w:sectPr w:rsidR="002223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ootlightMTLight">
    <w:altName w:val="Calibri"/>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81812"/>
    <w:multiLevelType w:val="hybridMultilevel"/>
    <w:tmpl w:val="262600F0"/>
    <w:lvl w:ilvl="0" w:tplc="0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7B3124"/>
    <w:multiLevelType w:val="hybridMultilevel"/>
    <w:tmpl w:val="EDB01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1333B"/>
    <w:multiLevelType w:val="hybridMultilevel"/>
    <w:tmpl w:val="35381628"/>
    <w:lvl w:ilvl="0" w:tplc="1D78F18C">
      <w:start w:val="1"/>
      <w:numFmt w:val="lowerRoman"/>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CBB476D"/>
    <w:multiLevelType w:val="multilevel"/>
    <w:tmpl w:val="2CBB47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4578C9"/>
    <w:multiLevelType w:val="hybridMultilevel"/>
    <w:tmpl w:val="8CD0ADEE"/>
    <w:lvl w:ilvl="0" w:tplc="0809000F">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33DE7BAE"/>
    <w:multiLevelType w:val="hybridMultilevel"/>
    <w:tmpl w:val="7B668474"/>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34235F9A"/>
    <w:multiLevelType w:val="hybridMultilevel"/>
    <w:tmpl w:val="72F6D000"/>
    <w:lvl w:ilvl="0" w:tplc="1D78F18C">
      <w:start w:val="1"/>
      <w:numFmt w:val="lowerRoman"/>
      <w:lvlText w:val="(%1)"/>
      <w:lvlJc w:val="left"/>
      <w:pPr>
        <w:ind w:left="720" w:hanging="360"/>
      </w:pPr>
      <w:rPr>
        <w:rFonts w:hint="default"/>
        <w:sz w:val="24"/>
      </w:rPr>
    </w:lvl>
    <w:lvl w:ilvl="1" w:tplc="20000019" w:tentative="1">
      <w:start w:val="1"/>
      <w:numFmt w:val="lowerLetter"/>
      <w:lvlText w:val="%2."/>
      <w:lvlJc w:val="left"/>
      <w:pPr>
        <w:ind w:left="1080" w:hanging="360"/>
      </w:pPr>
      <w:rPr>
        <w:rFonts w:cs="Times New Roman"/>
      </w:rPr>
    </w:lvl>
    <w:lvl w:ilvl="2" w:tplc="2000001B" w:tentative="1">
      <w:start w:val="1"/>
      <w:numFmt w:val="lowerRoman"/>
      <w:lvlText w:val="%3."/>
      <w:lvlJc w:val="right"/>
      <w:pPr>
        <w:ind w:left="1800" w:hanging="180"/>
      </w:pPr>
      <w:rPr>
        <w:rFonts w:cs="Times New Roman"/>
      </w:rPr>
    </w:lvl>
    <w:lvl w:ilvl="3" w:tplc="2000000F" w:tentative="1">
      <w:start w:val="1"/>
      <w:numFmt w:val="decimal"/>
      <w:lvlText w:val="%4."/>
      <w:lvlJc w:val="left"/>
      <w:pPr>
        <w:ind w:left="2520" w:hanging="360"/>
      </w:pPr>
      <w:rPr>
        <w:rFonts w:cs="Times New Roman"/>
      </w:rPr>
    </w:lvl>
    <w:lvl w:ilvl="4" w:tplc="20000019" w:tentative="1">
      <w:start w:val="1"/>
      <w:numFmt w:val="lowerLetter"/>
      <w:lvlText w:val="%5."/>
      <w:lvlJc w:val="left"/>
      <w:pPr>
        <w:ind w:left="3240" w:hanging="360"/>
      </w:pPr>
      <w:rPr>
        <w:rFonts w:cs="Times New Roman"/>
      </w:rPr>
    </w:lvl>
    <w:lvl w:ilvl="5" w:tplc="2000001B" w:tentative="1">
      <w:start w:val="1"/>
      <w:numFmt w:val="lowerRoman"/>
      <w:lvlText w:val="%6."/>
      <w:lvlJc w:val="right"/>
      <w:pPr>
        <w:ind w:left="3960" w:hanging="180"/>
      </w:pPr>
      <w:rPr>
        <w:rFonts w:cs="Times New Roman"/>
      </w:rPr>
    </w:lvl>
    <w:lvl w:ilvl="6" w:tplc="2000000F" w:tentative="1">
      <w:start w:val="1"/>
      <w:numFmt w:val="decimal"/>
      <w:lvlText w:val="%7."/>
      <w:lvlJc w:val="left"/>
      <w:pPr>
        <w:ind w:left="4680" w:hanging="360"/>
      </w:pPr>
      <w:rPr>
        <w:rFonts w:cs="Times New Roman"/>
      </w:rPr>
    </w:lvl>
    <w:lvl w:ilvl="7" w:tplc="20000019" w:tentative="1">
      <w:start w:val="1"/>
      <w:numFmt w:val="lowerLetter"/>
      <w:lvlText w:val="%8."/>
      <w:lvlJc w:val="left"/>
      <w:pPr>
        <w:ind w:left="5400" w:hanging="360"/>
      </w:pPr>
      <w:rPr>
        <w:rFonts w:cs="Times New Roman"/>
      </w:rPr>
    </w:lvl>
    <w:lvl w:ilvl="8" w:tplc="2000001B" w:tentative="1">
      <w:start w:val="1"/>
      <w:numFmt w:val="lowerRoman"/>
      <w:lvlText w:val="%9."/>
      <w:lvlJc w:val="right"/>
      <w:pPr>
        <w:ind w:left="6120" w:hanging="180"/>
      </w:pPr>
      <w:rPr>
        <w:rFonts w:cs="Times New Roman"/>
      </w:rPr>
    </w:lvl>
  </w:abstractNum>
  <w:abstractNum w:abstractNumId="7" w15:restartNumberingAfterBreak="0">
    <w:nsid w:val="36326C25"/>
    <w:multiLevelType w:val="hybridMultilevel"/>
    <w:tmpl w:val="EA9CE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7655E"/>
    <w:multiLevelType w:val="hybridMultilevel"/>
    <w:tmpl w:val="A9F216E8"/>
    <w:lvl w:ilvl="0" w:tplc="ECBEE44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A6A0E"/>
    <w:multiLevelType w:val="hybridMultilevel"/>
    <w:tmpl w:val="DAACABC2"/>
    <w:lvl w:ilvl="0" w:tplc="08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B57A1"/>
    <w:multiLevelType w:val="hybridMultilevel"/>
    <w:tmpl w:val="F19C7734"/>
    <w:lvl w:ilvl="0" w:tplc="1D78F18C">
      <w:start w:val="1"/>
      <w:numFmt w:val="lowerRoman"/>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E07DD"/>
    <w:multiLevelType w:val="hybridMultilevel"/>
    <w:tmpl w:val="42228034"/>
    <w:lvl w:ilvl="0" w:tplc="1D78F18C">
      <w:start w:val="1"/>
      <w:numFmt w:val="lowerRoman"/>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1733D0"/>
    <w:multiLevelType w:val="hybridMultilevel"/>
    <w:tmpl w:val="DF602BA6"/>
    <w:lvl w:ilvl="0" w:tplc="08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30B0D"/>
    <w:multiLevelType w:val="hybridMultilevel"/>
    <w:tmpl w:val="42228034"/>
    <w:lvl w:ilvl="0" w:tplc="1D78F18C">
      <w:start w:val="1"/>
      <w:numFmt w:val="lowerRoman"/>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1D30F2"/>
    <w:multiLevelType w:val="hybridMultilevel"/>
    <w:tmpl w:val="187C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37881"/>
    <w:multiLevelType w:val="hybridMultilevel"/>
    <w:tmpl w:val="687849C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F4800"/>
    <w:multiLevelType w:val="hybridMultilevel"/>
    <w:tmpl w:val="BC4C3C7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568E9"/>
    <w:multiLevelType w:val="hybridMultilevel"/>
    <w:tmpl w:val="24BECFEE"/>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0"/>
  </w:num>
  <w:num w:numId="10">
    <w:abstractNumId w:val="5"/>
  </w:num>
  <w:num w:numId="11">
    <w:abstractNumId w:val="9"/>
  </w:num>
  <w:num w:numId="12">
    <w:abstractNumId w:val="12"/>
  </w:num>
  <w:num w:numId="13">
    <w:abstractNumId w:val="16"/>
  </w:num>
  <w:num w:numId="14">
    <w:abstractNumId w:val="15"/>
  </w:num>
  <w:num w:numId="15">
    <w:abstractNumId w:val="0"/>
  </w:num>
  <w:num w:numId="16">
    <w:abstractNumId w:val="8"/>
  </w:num>
  <w:num w:numId="17">
    <w:abstractNumId w:val="17"/>
  </w:num>
  <w:num w:numId="18">
    <w:abstractNumId w:val="4"/>
  </w:num>
  <w:num w:numId="19">
    <w:abstractNumId w:val="7"/>
  </w:num>
  <w:num w:numId="20">
    <w:abstractNumId w:val="6"/>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4E"/>
    <w:rsid w:val="001B367F"/>
    <w:rsid w:val="0022235E"/>
    <w:rsid w:val="002B57AF"/>
    <w:rsid w:val="00467559"/>
    <w:rsid w:val="00614110"/>
    <w:rsid w:val="0064675D"/>
    <w:rsid w:val="006E2D00"/>
    <w:rsid w:val="0072274E"/>
    <w:rsid w:val="00811B67"/>
    <w:rsid w:val="00922269"/>
    <w:rsid w:val="00A660BC"/>
    <w:rsid w:val="00AD2978"/>
    <w:rsid w:val="00B26525"/>
    <w:rsid w:val="00B81572"/>
    <w:rsid w:val="00E01233"/>
    <w:rsid w:val="00E4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EC95"/>
  <w15:chartTrackingRefBased/>
  <w15:docId w15:val="{83E20705-E6DB-4456-924C-8CB88098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74E"/>
    <w:pPr>
      <w:spacing w:after="0" w:line="240" w:lineRule="auto"/>
    </w:pPr>
    <w:rPr>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274E"/>
    <w:rPr>
      <w:color w:val="0563C1" w:themeColor="hyperlink"/>
      <w:u w:val="single"/>
    </w:rPr>
  </w:style>
  <w:style w:type="paragraph" w:styleId="ListParagraph">
    <w:name w:val="List Paragraph"/>
    <w:basedOn w:val="Normal"/>
    <w:uiPriority w:val="34"/>
    <w:qFormat/>
    <w:rsid w:val="0072274E"/>
    <w:pPr>
      <w:ind w:left="720"/>
      <w:contextualSpacing/>
    </w:pPr>
  </w:style>
  <w:style w:type="table" w:styleId="TableGrid">
    <w:name w:val="Table Grid"/>
    <w:basedOn w:val="TableNormal"/>
    <w:uiPriority w:val="39"/>
    <w:rsid w:val="0072274E"/>
    <w:pPr>
      <w:spacing w:after="0" w:line="240" w:lineRule="auto"/>
    </w:pPr>
    <w:rPr>
      <w:sz w:val="24"/>
      <w:szCs w:val="24"/>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274E"/>
    <w:pPr>
      <w:spacing w:after="0" w:line="240" w:lineRule="auto"/>
    </w:pPr>
    <w:rPr>
      <w:sz w:val="24"/>
      <w:szCs w:val="24"/>
      <w:lang w:val="de-DE"/>
    </w:rPr>
  </w:style>
  <w:style w:type="paragraph" w:styleId="NormalWeb">
    <w:name w:val="Normal (Web)"/>
    <w:basedOn w:val="Normal"/>
    <w:uiPriority w:val="99"/>
    <w:semiHidden/>
    <w:unhideWhenUsed/>
    <w:rsid w:val="009222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3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icc.co.ke" TargetMode="External"/><Relationship Id="rId5" Type="http://schemas.openxmlformats.org/officeDocument/2006/relationships/hyperlink" Target="http://www.kicc.co.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2025-01-22T12:11:00Z</dcterms:created>
  <dcterms:modified xsi:type="dcterms:W3CDTF">2025-01-23T05:08:00Z</dcterms:modified>
</cp:coreProperties>
</file>